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84B90" w:rsidRDefault="005A14FF">
      <w:pPr>
        <w:jc w:val="right"/>
        <w:rPr>
          <w:szCs w:val="30"/>
        </w:rPr>
      </w:pPr>
      <w:r>
        <w:rPr>
          <w:szCs w:val="30"/>
        </w:rPr>
        <w:t>Приложение 8</w:t>
      </w:r>
    </w:p>
    <w:p w14:paraId="00000002" w14:textId="77777777" w:rsidR="00984B90" w:rsidRDefault="00984B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Cs w:val="30"/>
        </w:rPr>
      </w:pPr>
    </w:p>
    <w:p w14:paraId="00000003" w14:textId="77777777" w:rsidR="00984B90" w:rsidRDefault="005A14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Cs w:val="30"/>
        </w:rPr>
      </w:pPr>
      <w:r>
        <w:rPr>
          <w:b/>
          <w:smallCaps/>
          <w:color w:val="000000"/>
          <w:szCs w:val="30"/>
        </w:rPr>
        <w:t>ОСОБЕННОСТИ ОРГАНИЗАЦИИ ОБРАЗОВАТЕЛЬНОГО ПРОЦЕССА ПРИ ИЗУЧЕНИИ УЧЕБНЫХ ПРЕДМЕТОВ</w:t>
      </w:r>
    </w:p>
    <w:p w14:paraId="00000004" w14:textId="77777777" w:rsidR="00984B90" w:rsidRPr="002F6230" w:rsidRDefault="005A14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Cs w:val="30"/>
        </w:rPr>
      </w:pPr>
      <w:r w:rsidRPr="002F6230">
        <w:rPr>
          <w:b/>
          <w:smallCaps/>
          <w:color w:val="000000"/>
          <w:szCs w:val="30"/>
        </w:rPr>
        <w:t>«ВСЕМИРНАЯ ИСТОРИЯ» И «ИСТОРИЯ БЕЛАРУСИ»</w:t>
      </w:r>
    </w:p>
    <w:p w14:paraId="00000005" w14:textId="77777777" w:rsidR="00984B90" w:rsidRPr="002F6230" w:rsidRDefault="00984B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Cs w:val="30"/>
          <w:highlight w:val="yellow"/>
        </w:rPr>
      </w:pPr>
    </w:p>
    <w:p w14:paraId="00000006" w14:textId="77777777" w:rsidR="00984B90" w:rsidRDefault="005A14FF">
      <w:pPr>
        <w:rPr>
          <w:b/>
          <w:szCs w:val="30"/>
          <w:u w:val="single"/>
        </w:rPr>
      </w:pPr>
      <w:bookmarkStart w:id="0" w:name="_heading=h.gjdgxs" w:colFirst="0" w:colLast="0"/>
      <w:bookmarkEnd w:id="0"/>
      <w:r>
        <w:rPr>
          <w:b/>
          <w:szCs w:val="30"/>
          <w:u w:val="single"/>
        </w:rPr>
        <w:t>1. Учебные программы</w:t>
      </w:r>
    </w:p>
    <w:tbl>
      <w:tblPr>
        <w:tblStyle w:val="a7"/>
        <w:tblpPr w:leftFromText="180" w:rightFromText="180" w:vertAnchor="text" w:horzAnchor="margin" w:tblpXSpec="center" w:tblpY="857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783"/>
        <w:gridCol w:w="776"/>
        <w:gridCol w:w="850"/>
        <w:gridCol w:w="851"/>
        <w:gridCol w:w="850"/>
        <w:gridCol w:w="993"/>
        <w:gridCol w:w="1134"/>
        <w:gridCol w:w="992"/>
        <w:gridCol w:w="1134"/>
      </w:tblGrid>
      <w:tr w:rsidR="008276D7" w14:paraId="2E93A334" w14:textId="77777777" w:rsidTr="008276D7">
        <w:trPr>
          <w:trHeight w:val="349"/>
        </w:trPr>
        <w:tc>
          <w:tcPr>
            <w:tcW w:w="1668" w:type="dxa"/>
            <w:vMerge w:val="restart"/>
            <w:vAlign w:val="center"/>
          </w:tcPr>
          <w:p w14:paraId="58117176" w14:textId="77777777" w:rsidR="008276D7" w:rsidRPr="008276D7" w:rsidRDefault="008276D7" w:rsidP="008276D7">
            <w:pPr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Класс</w:t>
            </w:r>
          </w:p>
        </w:tc>
        <w:tc>
          <w:tcPr>
            <w:tcW w:w="783" w:type="dxa"/>
            <w:vMerge w:val="restart"/>
            <w:vAlign w:val="center"/>
          </w:tcPr>
          <w:p w14:paraId="303A9987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776" w:type="dxa"/>
            <w:vMerge w:val="restart"/>
            <w:vAlign w:val="center"/>
          </w:tcPr>
          <w:p w14:paraId="5320ABD4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14:paraId="276CD16A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14:paraId="14AA8A7B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14:paraId="6D8F4249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2127" w:type="dxa"/>
            <w:gridSpan w:val="2"/>
          </w:tcPr>
          <w:p w14:paraId="2BEECDCD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Х</w:t>
            </w:r>
          </w:p>
        </w:tc>
        <w:tc>
          <w:tcPr>
            <w:tcW w:w="2126" w:type="dxa"/>
            <w:gridSpan w:val="2"/>
          </w:tcPr>
          <w:p w14:paraId="0359FEE1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XI</w:t>
            </w:r>
          </w:p>
        </w:tc>
      </w:tr>
      <w:tr w:rsidR="008276D7" w14:paraId="7305BA90" w14:textId="77777777" w:rsidTr="008276D7">
        <w:trPr>
          <w:trHeight w:val="554"/>
        </w:trPr>
        <w:tc>
          <w:tcPr>
            <w:tcW w:w="1668" w:type="dxa"/>
            <w:vMerge/>
          </w:tcPr>
          <w:p w14:paraId="70E8D4D5" w14:textId="77777777" w:rsidR="008276D7" w:rsidRPr="008276D7" w:rsidRDefault="008276D7" w:rsidP="008276D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783" w:type="dxa"/>
            <w:vMerge/>
          </w:tcPr>
          <w:p w14:paraId="2F39F281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76" w:type="dxa"/>
            <w:vMerge/>
          </w:tcPr>
          <w:p w14:paraId="5D1913E8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  <w:vMerge/>
          </w:tcPr>
          <w:p w14:paraId="261D8B57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vMerge/>
          </w:tcPr>
          <w:p w14:paraId="56775D33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  <w:vMerge/>
          </w:tcPr>
          <w:p w14:paraId="3C3F4A24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</w:tcPr>
          <w:p w14:paraId="630C0E09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баз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ов.</w:t>
            </w: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уров.</w:t>
            </w:r>
          </w:p>
        </w:tc>
        <w:tc>
          <w:tcPr>
            <w:tcW w:w="1134" w:type="dxa"/>
          </w:tcPr>
          <w:p w14:paraId="608349A2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повыш.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 </w:t>
            </w: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уров.</w:t>
            </w:r>
          </w:p>
        </w:tc>
        <w:tc>
          <w:tcPr>
            <w:tcW w:w="992" w:type="dxa"/>
          </w:tcPr>
          <w:p w14:paraId="27ACA7F1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1134" w:type="dxa"/>
          </w:tcPr>
          <w:p w14:paraId="25B38518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</w:tr>
      <w:tr w:rsidR="008276D7" w14:paraId="624B0F12" w14:textId="77777777" w:rsidTr="008276D7">
        <w:trPr>
          <w:trHeight w:val="1507"/>
        </w:trPr>
        <w:tc>
          <w:tcPr>
            <w:tcW w:w="1668" w:type="dxa"/>
          </w:tcPr>
          <w:p w14:paraId="3DD32624" w14:textId="77777777" w:rsidR="008276D7" w:rsidRPr="008276D7" w:rsidRDefault="008276D7" w:rsidP="008276D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783" w:type="dxa"/>
            <w:vAlign w:val="center"/>
          </w:tcPr>
          <w:p w14:paraId="686B086B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776" w:type="dxa"/>
            <w:vAlign w:val="center"/>
          </w:tcPr>
          <w:p w14:paraId="6D2EECCD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highlight w:val="lightGray"/>
                <w:lang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14:paraId="3C3F5EF2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14:paraId="662A4819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14:paraId="7F1CCD48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993" w:type="dxa"/>
            <w:vAlign w:val="center"/>
          </w:tcPr>
          <w:p w14:paraId="0EFC3A12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14:paraId="7D4C8234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7B2BF189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14:paraId="5FDDFD4B" w14:textId="77777777" w:rsidR="008276D7" w:rsidRPr="008276D7" w:rsidRDefault="008276D7" w:rsidP="008276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8276D7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2016</w:t>
            </w:r>
          </w:p>
        </w:tc>
      </w:tr>
    </w:tbl>
    <w:p w14:paraId="4F12907B" w14:textId="3A67E81F" w:rsidR="00976C19" w:rsidRPr="00976C19" w:rsidRDefault="005A14FF" w:rsidP="00976C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>
        <w:rPr>
          <w:color w:val="000000"/>
          <w:szCs w:val="30"/>
        </w:rPr>
        <w:t>В 2020/2021 учебном году используют</w:t>
      </w:r>
      <w:r w:rsidR="00976C19">
        <w:rPr>
          <w:color w:val="000000"/>
          <w:szCs w:val="30"/>
        </w:rPr>
        <w:t>ся следующие учебные программы:</w:t>
      </w:r>
    </w:p>
    <w:p w14:paraId="0000002D" w14:textId="4D37650A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i/>
          <w:szCs w:val="30"/>
          <w:u w:val="single"/>
        </w:rPr>
      </w:pPr>
      <w:r w:rsidRPr="00780AFB">
        <w:rPr>
          <w:color w:val="000000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 w:rsidR="009F6B17" w:rsidRPr="00D545B3">
          <w:rPr>
            <w:rStyle w:val="ac"/>
            <w:i/>
          </w:rPr>
          <w:t>http://adu.by/</w:t>
        </w:r>
      </w:hyperlink>
      <w:r w:rsidRPr="00780AFB">
        <w:rPr>
          <w:i/>
          <w:color w:val="1F497D"/>
          <w:szCs w:val="30"/>
          <w:u w:val="single"/>
        </w:rPr>
        <w:t xml:space="preserve"> </w:t>
      </w:r>
      <w:r w:rsidRPr="00837CC0">
        <w:rPr>
          <w:i/>
          <w:szCs w:val="30"/>
          <w:u w:val="single"/>
        </w:rPr>
        <w:t xml:space="preserve">Образовательный процесс. 2020/2021 учебный год / Учебные предметы. V–XI классы / </w:t>
      </w:r>
      <w:hyperlink r:id="rId9" w:history="1">
        <w:r w:rsidRPr="00837CC0">
          <w:rPr>
            <w:rStyle w:val="ac"/>
            <w:i/>
            <w:szCs w:val="30"/>
          </w:rPr>
          <w:t>Всемирная история</w:t>
        </w:r>
      </w:hyperlink>
      <w:r w:rsidRPr="00780AFB">
        <w:rPr>
          <w:i/>
          <w:szCs w:val="30"/>
        </w:rPr>
        <w:t xml:space="preserve"> </w:t>
      </w:r>
      <w:r w:rsidR="00837CC0" w:rsidRPr="009F6B17">
        <w:rPr>
          <w:i/>
          <w:szCs w:val="30"/>
        </w:rPr>
        <w:t>(</w:t>
      </w:r>
      <w:hyperlink r:id="rId10">
        <w:r w:rsidR="00837CC0" w:rsidRPr="00837CC0">
          <w:rPr>
            <w:rStyle w:val="ac"/>
            <w:i/>
          </w:rPr>
          <w:t>История Беларуси</w:t>
        </w:r>
      </w:hyperlink>
      <w:r w:rsidR="00837CC0" w:rsidRPr="009F6B17">
        <w:rPr>
          <w:i/>
          <w:szCs w:val="30"/>
        </w:rPr>
        <w:t>)</w:t>
      </w:r>
      <w:r w:rsidRPr="00837CC0">
        <w:rPr>
          <w:i/>
          <w:szCs w:val="30"/>
        </w:rPr>
        <w:t>.</w:t>
      </w:r>
    </w:p>
    <w:p w14:paraId="0000002E" w14:textId="063BFE4B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szCs w:val="30"/>
        </w:rPr>
      </w:pPr>
      <w:r w:rsidRPr="00780AFB">
        <w:rPr>
          <w:szCs w:val="30"/>
        </w:rPr>
        <w:t>Обращаем внимание, что в связи с поэтапным переходом на обновленное содержание образования</w:t>
      </w:r>
      <w:r w:rsidR="00162DE7">
        <w:rPr>
          <w:rFonts w:eastAsia="Calibri"/>
          <w:szCs w:val="30"/>
        </w:rPr>
        <w:t xml:space="preserve">, направленное на реализацию </w:t>
      </w:r>
      <w:proofErr w:type="spellStart"/>
      <w:r w:rsidR="00162DE7">
        <w:rPr>
          <w:rFonts w:eastAsia="Calibri"/>
          <w:szCs w:val="30"/>
        </w:rPr>
        <w:t>компетентностного</w:t>
      </w:r>
      <w:proofErr w:type="spellEnd"/>
      <w:r w:rsidR="00162DE7">
        <w:rPr>
          <w:rFonts w:eastAsia="Calibri"/>
          <w:szCs w:val="30"/>
        </w:rPr>
        <w:t xml:space="preserve"> подхода,</w:t>
      </w:r>
      <w:r w:rsidRPr="00780AFB">
        <w:rPr>
          <w:szCs w:val="30"/>
        </w:rPr>
        <w:t xml:space="preserve"> в 2020/2021 учебном году по новым учебным программам будут учиться учащиеся X класса.</w:t>
      </w:r>
    </w:p>
    <w:p w14:paraId="0000002F" w14:textId="77777777" w:rsidR="00984B90" w:rsidRPr="00780AFB" w:rsidRDefault="005A14FF">
      <w:pPr>
        <w:rPr>
          <w:szCs w:val="30"/>
        </w:rPr>
      </w:pPr>
      <w:r w:rsidRPr="00780AFB">
        <w:rPr>
          <w:szCs w:val="30"/>
        </w:rPr>
        <w:t xml:space="preserve">В соответствии с учебными программами, разработанными с учетом концентрического подхода к построению содержания исторического образования, на III ступени общего среднего образования изучение истории организуется на </w:t>
      </w:r>
      <w:r w:rsidRPr="00780AFB">
        <w:rPr>
          <w:i/>
          <w:szCs w:val="30"/>
        </w:rPr>
        <w:t xml:space="preserve">проблемно-теоретическом уровне, </w:t>
      </w:r>
      <w:r w:rsidRPr="00780AFB">
        <w:rPr>
          <w:szCs w:val="30"/>
        </w:rPr>
        <w:t xml:space="preserve">в ходе которого учащиеся имеют возможность возвратиться к ранее изученным темам, систематизировать и обобщить знания, рассмотреть историю в развитии. Особенностями обучения на этом концентре является относительно высокая степень теоретизации и </w:t>
      </w:r>
      <w:proofErr w:type="spellStart"/>
      <w:r w:rsidRPr="00780AFB">
        <w:rPr>
          <w:szCs w:val="30"/>
        </w:rPr>
        <w:t>методологизации</w:t>
      </w:r>
      <w:proofErr w:type="spellEnd"/>
      <w:r w:rsidRPr="00780AFB">
        <w:rPr>
          <w:szCs w:val="30"/>
        </w:rPr>
        <w:t xml:space="preserve"> знаний.</w:t>
      </w:r>
    </w:p>
    <w:p w14:paraId="00000030" w14:textId="77777777" w:rsidR="00984B90" w:rsidRPr="00780AFB" w:rsidRDefault="005A14FF">
      <w:pPr>
        <w:rPr>
          <w:szCs w:val="30"/>
        </w:rPr>
      </w:pPr>
      <w:r w:rsidRPr="00780AFB">
        <w:rPr>
          <w:szCs w:val="30"/>
        </w:rPr>
        <w:t>В X классе учащиеся изучают:</w:t>
      </w:r>
    </w:p>
    <w:p w14:paraId="00000031" w14:textId="5307BDF2" w:rsidR="00984B90" w:rsidRPr="00780AFB" w:rsidRDefault="005A14FF">
      <w:pPr>
        <w:rPr>
          <w:szCs w:val="30"/>
        </w:rPr>
      </w:pPr>
      <w:r w:rsidRPr="00780AFB">
        <w:rPr>
          <w:szCs w:val="30"/>
        </w:rPr>
        <w:t>всем</w:t>
      </w:r>
      <w:r w:rsidR="00DE18CA" w:rsidRPr="00780AFB">
        <w:rPr>
          <w:szCs w:val="30"/>
        </w:rPr>
        <w:t>ирную историю с древнейших времен до конца XVIII в. в объе</w:t>
      </w:r>
      <w:r w:rsidRPr="00780AFB">
        <w:rPr>
          <w:szCs w:val="30"/>
        </w:rPr>
        <w:t>ме 35 часов на базовом и 87 учебных часов на повышенном уровне;</w:t>
      </w:r>
    </w:p>
    <w:p w14:paraId="00000032" w14:textId="1AF86B51" w:rsidR="00984B90" w:rsidRPr="00780AFB" w:rsidRDefault="005A14FF">
      <w:pPr>
        <w:rPr>
          <w:szCs w:val="30"/>
        </w:rPr>
      </w:pPr>
      <w:r w:rsidRPr="00780AFB">
        <w:rPr>
          <w:szCs w:val="30"/>
        </w:rPr>
        <w:t>ист</w:t>
      </w:r>
      <w:r w:rsidR="00DE18CA" w:rsidRPr="00780AFB">
        <w:rPr>
          <w:szCs w:val="30"/>
        </w:rPr>
        <w:t>орию Беларуси с древнейших време</w:t>
      </w:r>
      <w:r w:rsidRPr="00780AFB">
        <w:rPr>
          <w:szCs w:val="30"/>
        </w:rPr>
        <w:t>н до конца XVIII в. в объеме 35 учебных часов на базовом и 87 учебных часов на повышенном уровне.</w:t>
      </w:r>
    </w:p>
    <w:p w14:paraId="00000033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b/>
          <w:color w:val="000000"/>
          <w:szCs w:val="30"/>
        </w:rPr>
        <w:t>Изучение учебных предметов «Всемирная история» и «История Беларуси» в 2020/2021 учебном году в V-IX, X-XI классах может осуществляться следующим образом</w:t>
      </w:r>
      <w:r w:rsidRPr="00780AFB">
        <w:rPr>
          <w:color w:val="000000"/>
          <w:szCs w:val="30"/>
        </w:rPr>
        <w:t>:</w:t>
      </w:r>
    </w:p>
    <w:p w14:paraId="00000035" w14:textId="43794FC0" w:rsidR="00984B90" w:rsidRPr="00780AFB" w:rsidRDefault="005C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i/>
          <w:color w:val="000000"/>
          <w:szCs w:val="30"/>
        </w:rPr>
        <w:lastRenderedPageBreak/>
        <w:t>1</w:t>
      </w:r>
      <w:r w:rsidR="005A14FF" w:rsidRPr="00780AFB">
        <w:rPr>
          <w:i/>
          <w:color w:val="000000"/>
          <w:szCs w:val="30"/>
        </w:rPr>
        <w:t xml:space="preserve"> вариант</w:t>
      </w:r>
      <w:r w:rsidR="005A14FF" w:rsidRPr="00780AFB">
        <w:rPr>
          <w:color w:val="000000"/>
          <w:szCs w:val="30"/>
        </w:rPr>
        <w:t xml:space="preserve">. </w:t>
      </w:r>
      <w:r w:rsidR="005A14FF" w:rsidRPr="00780AFB">
        <w:rPr>
          <w:b/>
          <w:i/>
          <w:color w:val="000000"/>
          <w:szCs w:val="30"/>
        </w:rPr>
        <w:t>Параллельное изучение</w:t>
      </w:r>
      <w:r w:rsidR="005A14FF" w:rsidRPr="00780AFB">
        <w:rPr>
          <w:color w:val="000000"/>
          <w:szCs w:val="30"/>
        </w:rPr>
        <w:t xml:space="preserve"> всемирной истории и истории Беларуси в течение учебного года (по 1 часу в неделю каждый учебный предмет). При параллельном изучении двух учебных предметов промежуточная аттестация учащихся осуществляется по четвертям, итоговая аттестация – в конце учебного года.</w:t>
      </w:r>
    </w:p>
    <w:p w14:paraId="00000036" w14:textId="3E201338" w:rsidR="00984B90" w:rsidRPr="00780AFB" w:rsidRDefault="005C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i/>
          <w:color w:val="000000"/>
          <w:szCs w:val="30"/>
        </w:rPr>
        <w:t>2</w:t>
      </w:r>
      <w:r w:rsidR="005A14FF" w:rsidRPr="00780AFB">
        <w:rPr>
          <w:i/>
          <w:color w:val="000000"/>
          <w:szCs w:val="30"/>
        </w:rPr>
        <w:t xml:space="preserve"> вариант. </w:t>
      </w:r>
      <w:r w:rsidR="005A14FF" w:rsidRPr="00780AFB">
        <w:rPr>
          <w:b/>
          <w:i/>
          <w:color w:val="000000"/>
          <w:szCs w:val="30"/>
        </w:rPr>
        <w:t>Синхронное изучение</w:t>
      </w:r>
      <w:r w:rsidR="005A14FF" w:rsidRPr="00780AFB">
        <w:rPr>
          <w:i/>
          <w:color w:val="000000"/>
          <w:szCs w:val="30"/>
        </w:rPr>
        <w:t xml:space="preserve"> </w:t>
      </w:r>
      <w:r w:rsidR="005A14FF" w:rsidRPr="00780AFB">
        <w:rPr>
          <w:color w:val="000000"/>
          <w:szCs w:val="30"/>
        </w:rPr>
        <w:t>всемирной истории и истории Беларуси в течение учебного года (количество часов в неделю на каждый предмет за</w:t>
      </w:r>
      <w:r w:rsidR="00DE18CA" w:rsidRPr="00780AFB">
        <w:rPr>
          <w:color w:val="000000"/>
          <w:szCs w:val="30"/>
        </w:rPr>
        <w:t>висит от распределения тем с уче</w:t>
      </w:r>
      <w:r w:rsidR="005A14FF" w:rsidRPr="00780AFB">
        <w:rPr>
          <w:color w:val="000000"/>
          <w:szCs w:val="30"/>
        </w:rPr>
        <w:t xml:space="preserve">том синхронизации). При синхронном изучении двух учебных предметов промежуточная аттестация осуществляется </w:t>
      </w:r>
      <w:r w:rsidR="00DE18CA" w:rsidRPr="00780AFB">
        <w:rPr>
          <w:color w:val="000000"/>
          <w:szCs w:val="30"/>
        </w:rPr>
        <w:t xml:space="preserve">по четвертям. </w:t>
      </w:r>
    </w:p>
    <w:p w14:paraId="00000037" w14:textId="320C6086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Порядок изучения (параллельное или синхронное изучение) учебных предметов «История Беларуси» и «Всемирная история» (на базовом и повышенном уровнях) определяет учитель по своему усмотрению.</w:t>
      </w:r>
    </w:p>
    <w:p w14:paraId="00000038" w14:textId="10142066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b/>
          <w:szCs w:val="30"/>
          <w:u w:val="single"/>
        </w:rPr>
      </w:pPr>
      <w:r w:rsidRPr="00780AFB">
        <w:rPr>
          <w:b/>
          <w:szCs w:val="30"/>
          <w:u w:val="single"/>
        </w:rPr>
        <w:t>2. Учебные издания</w:t>
      </w:r>
    </w:p>
    <w:p w14:paraId="00000039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 xml:space="preserve">В 2020/2021 учебном году будут использоваться новые учебные пособия: </w:t>
      </w:r>
    </w:p>
    <w:p w14:paraId="0000003A" w14:textId="25CAFCBB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Всем</w:t>
      </w:r>
      <w:r w:rsidR="00DE18CA" w:rsidRPr="00780AFB">
        <w:rPr>
          <w:color w:val="000000"/>
          <w:szCs w:val="30"/>
        </w:rPr>
        <w:t>ирная история с древнейших време</w:t>
      </w:r>
      <w:r w:rsidRPr="00780AFB">
        <w:rPr>
          <w:color w:val="000000"/>
          <w:szCs w:val="30"/>
        </w:rPr>
        <w:t xml:space="preserve">н до конца XVIII в. / </w:t>
      </w:r>
      <w:proofErr w:type="spellStart"/>
      <w:r w:rsidRPr="00780AFB">
        <w:rPr>
          <w:color w:val="000000"/>
          <w:szCs w:val="30"/>
        </w:rPr>
        <w:t>Сусветная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гісторыя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са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старажытных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часоў</w:t>
      </w:r>
      <w:proofErr w:type="spellEnd"/>
      <w:r w:rsidRPr="00780AFB">
        <w:rPr>
          <w:color w:val="000000"/>
          <w:szCs w:val="30"/>
        </w:rPr>
        <w:t xml:space="preserve"> да </w:t>
      </w:r>
      <w:proofErr w:type="spellStart"/>
      <w:r w:rsidRPr="00780AFB">
        <w:rPr>
          <w:color w:val="000000"/>
          <w:szCs w:val="30"/>
        </w:rPr>
        <w:t>канца</w:t>
      </w:r>
      <w:proofErr w:type="spellEnd"/>
      <w:r w:rsidRPr="00780AFB">
        <w:rPr>
          <w:color w:val="000000"/>
          <w:szCs w:val="30"/>
        </w:rPr>
        <w:t xml:space="preserve"> XVIII ст.: учебное пособие для 10 класса учреждений общего среднего образования с русским (белорусским) языком обучения (с электронным приложением для повышенного уровня) / А.А. Прохоров [и др.] – Минск: Изд. центр БГУ, 2019.</w:t>
      </w:r>
    </w:p>
    <w:p w14:paraId="0000003B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proofErr w:type="spellStart"/>
      <w:r w:rsidRPr="00780AFB">
        <w:rPr>
          <w:color w:val="000000"/>
          <w:szCs w:val="30"/>
        </w:rPr>
        <w:t>Гісторыя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Беларусі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са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старажытных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часоў</w:t>
      </w:r>
      <w:proofErr w:type="spellEnd"/>
      <w:r w:rsidRPr="00780AFB">
        <w:rPr>
          <w:color w:val="000000"/>
          <w:szCs w:val="30"/>
        </w:rPr>
        <w:t xml:space="preserve"> да </w:t>
      </w:r>
      <w:proofErr w:type="spellStart"/>
      <w:r w:rsidRPr="00780AFB">
        <w:rPr>
          <w:color w:val="000000"/>
          <w:szCs w:val="30"/>
        </w:rPr>
        <w:t>канца</w:t>
      </w:r>
      <w:proofErr w:type="spellEnd"/>
      <w:r w:rsidRPr="00780AFB">
        <w:rPr>
          <w:color w:val="000000"/>
          <w:szCs w:val="30"/>
        </w:rPr>
        <w:t xml:space="preserve"> XVIII ст. / История Беларуси с древнейших времён до конца XVIII в.: </w:t>
      </w:r>
      <w:proofErr w:type="spellStart"/>
      <w:r w:rsidRPr="00780AFB">
        <w:rPr>
          <w:color w:val="000000"/>
          <w:szCs w:val="30"/>
        </w:rPr>
        <w:t>вучэбны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дапаможнік</w:t>
      </w:r>
      <w:proofErr w:type="spellEnd"/>
      <w:r w:rsidRPr="00780AFB">
        <w:rPr>
          <w:color w:val="000000"/>
          <w:szCs w:val="30"/>
        </w:rPr>
        <w:t xml:space="preserve"> для 10 </w:t>
      </w:r>
      <w:proofErr w:type="spellStart"/>
      <w:r w:rsidRPr="00780AFB">
        <w:rPr>
          <w:color w:val="000000"/>
          <w:szCs w:val="30"/>
        </w:rPr>
        <w:t>класа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устаноў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агульнай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сярэдняй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адукацыі</w:t>
      </w:r>
      <w:proofErr w:type="spellEnd"/>
      <w:r w:rsidRPr="00780AFB">
        <w:rPr>
          <w:color w:val="000000"/>
          <w:szCs w:val="30"/>
        </w:rPr>
        <w:t xml:space="preserve"> з </w:t>
      </w:r>
      <w:proofErr w:type="spellStart"/>
      <w:r w:rsidRPr="00780AFB">
        <w:rPr>
          <w:color w:val="000000"/>
          <w:szCs w:val="30"/>
        </w:rPr>
        <w:t>беларускай</w:t>
      </w:r>
      <w:proofErr w:type="spellEnd"/>
      <w:r w:rsidRPr="00780AFB">
        <w:rPr>
          <w:color w:val="000000"/>
          <w:szCs w:val="30"/>
        </w:rPr>
        <w:t xml:space="preserve"> (</w:t>
      </w:r>
      <w:proofErr w:type="spellStart"/>
      <w:r w:rsidRPr="00780AFB">
        <w:rPr>
          <w:color w:val="000000"/>
          <w:szCs w:val="30"/>
        </w:rPr>
        <w:t>рускай</w:t>
      </w:r>
      <w:proofErr w:type="spellEnd"/>
      <w:r w:rsidRPr="00780AFB">
        <w:rPr>
          <w:color w:val="000000"/>
          <w:szCs w:val="30"/>
        </w:rPr>
        <w:t xml:space="preserve">) </w:t>
      </w:r>
      <w:proofErr w:type="spellStart"/>
      <w:r w:rsidRPr="00780AFB">
        <w:rPr>
          <w:color w:val="000000"/>
          <w:szCs w:val="30"/>
        </w:rPr>
        <w:t>мовай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навучання</w:t>
      </w:r>
      <w:proofErr w:type="spellEnd"/>
      <w:r w:rsidRPr="00780AFB">
        <w:rPr>
          <w:color w:val="000000"/>
          <w:szCs w:val="30"/>
        </w:rPr>
        <w:t xml:space="preserve"> (з электронным </w:t>
      </w:r>
      <w:proofErr w:type="spellStart"/>
      <w:r w:rsidRPr="00780AFB">
        <w:rPr>
          <w:color w:val="000000"/>
          <w:szCs w:val="30"/>
        </w:rPr>
        <w:t>дадаткам</w:t>
      </w:r>
      <w:proofErr w:type="spellEnd"/>
      <w:r w:rsidRPr="00780AFB">
        <w:rPr>
          <w:color w:val="000000"/>
          <w:szCs w:val="30"/>
        </w:rPr>
        <w:t xml:space="preserve"> для </w:t>
      </w:r>
      <w:proofErr w:type="spellStart"/>
      <w:r w:rsidRPr="00780AFB">
        <w:rPr>
          <w:color w:val="000000"/>
          <w:szCs w:val="30"/>
        </w:rPr>
        <w:t>павышанага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ўзроўню</w:t>
      </w:r>
      <w:proofErr w:type="spellEnd"/>
      <w:r w:rsidRPr="00780AFB">
        <w:rPr>
          <w:color w:val="000000"/>
          <w:szCs w:val="30"/>
        </w:rPr>
        <w:t xml:space="preserve">) / В.А. </w:t>
      </w:r>
      <w:proofErr w:type="spellStart"/>
      <w:r w:rsidRPr="00780AFB">
        <w:rPr>
          <w:color w:val="000000"/>
          <w:szCs w:val="30"/>
        </w:rPr>
        <w:t>Белазаровіч</w:t>
      </w:r>
      <w:proofErr w:type="spellEnd"/>
      <w:r w:rsidRPr="00780AFB">
        <w:rPr>
          <w:color w:val="000000"/>
          <w:szCs w:val="30"/>
        </w:rPr>
        <w:t xml:space="preserve">, С.А. </w:t>
      </w:r>
      <w:proofErr w:type="spellStart"/>
      <w:r w:rsidRPr="00780AFB">
        <w:rPr>
          <w:color w:val="000000"/>
          <w:szCs w:val="30"/>
        </w:rPr>
        <w:t>Кудраўцава</w:t>
      </w:r>
      <w:proofErr w:type="spellEnd"/>
      <w:r w:rsidRPr="00780AFB">
        <w:rPr>
          <w:color w:val="000000"/>
          <w:szCs w:val="30"/>
        </w:rPr>
        <w:t xml:space="preserve">, А.У. Любы. – </w:t>
      </w:r>
      <w:proofErr w:type="spellStart"/>
      <w:r w:rsidRPr="00780AFB">
        <w:rPr>
          <w:color w:val="000000"/>
          <w:szCs w:val="30"/>
        </w:rPr>
        <w:t>Мінск</w:t>
      </w:r>
      <w:proofErr w:type="spellEnd"/>
      <w:r w:rsidRPr="00780AFB">
        <w:rPr>
          <w:color w:val="000000"/>
          <w:szCs w:val="30"/>
        </w:rPr>
        <w:t xml:space="preserve">: </w:t>
      </w:r>
      <w:proofErr w:type="spellStart"/>
      <w:r w:rsidRPr="00780AFB">
        <w:rPr>
          <w:color w:val="000000"/>
          <w:szCs w:val="30"/>
        </w:rPr>
        <w:t>Выд</w:t>
      </w:r>
      <w:proofErr w:type="spellEnd"/>
      <w:r w:rsidRPr="00780AFB">
        <w:rPr>
          <w:color w:val="000000"/>
          <w:szCs w:val="30"/>
        </w:rPr>
        <w:t xml:space="preserve">. </w:t>
      </w:r>
      <w:proofErr w:type="spellStart"/>
      <w:r w:rsidRPr="00780AFB">
        <w:rPr>
          <w:color w:val="000000"/>
          <w:szCs w:val="30"/>
        </w:rPr>
        <w:t>цэнтр</w:t>
      </w:r>
      <w:proofErr w:type="spellEnd"/>
      <w:r w:rsidRPr="00780AFB">
        <w:rPr>
          <w:color w:val="000000"/>
          <w:szCs w:val="30"/>
        </w:rPr>
        <w:t xml:space="preserve"> БДУ, 2020.</w:t>
      </w:r>
    </w:p>
    <w:p w14:paraId="0000003C" w14:textId="76B8045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На национальном образовательном портале (</w:t>
      </w:r>
      <w:hyperlink r:id="rId11" w:history="1">
        <w:r w:rsidR="00837CC0" w:rsidRPr="00837CC0">
          <w:rPr>
            <w:rStyle w:val="ac"/>
            <w:i/>
            <w:szCs w:val="30"/>
          </w:rPr>
          <w:t>http://e-padruchnik.adu.by/</w:t>
        </w:r>
      </w:hyperlink>
      <w:r w:rsidRPr="00837CC0">
        <w:rPr>
          <w:i/>
          <w:szCs w:val="30"/>
        </w:rPr>
        <w:t>)</w:t>
      </w:r>
      <w:r w:rsidRPr="00780AFB">
        <w:rPr>
          <w:color w:val="000000"/>
          <w:szCs w:val="30"/>
        </w:rPr>
        <w:t xml:space="preserve"> размещены электронные версии печатных изданий данных учебных пособий</w:t>
      </w:r>
      <w:r w:rsidRPr="00780AFB">
        <w:rPr>
          <w:szCs w:val="30"/>
        </w:rPr>
        <w:t>, предусмотренных для изучения учебных предметов «История Беларуси» и «Всемирная история» на базовом уровне. Электронные приложения для повышенного уровня размещены на ресурсе (</w:t>
      </w:r>
      <w:hyperlink r:id="rId12">
        <w:r w:rsidRPr="00780AFB">
          <w:rPr>
            <w:i/>
            <w:color w:val="1155CC"/>
            <w:szCs w:val="30"/>
            <w:u w:val="single"/>
          </w:rPr>
          <w:t>http://profil.adu.by</w:t>
        </w:r>
      </w:hyperlink>
      <w:r w:rsidRPr="00780AFB">
        <w:rPr>
          <w:szCs w:val="30"/>
        </w:rPr>
        <w:t>).</w:t>
      </w:r>
    </w:p>
    <w:p w14:paraId="0000003D" w14:textId="4EC3ABA6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i/>
          <w:szCs w:val="30"/>
        </w:rPr>
      </w:pPr>
      <w:r w:rsidRPr="00780AFB">
        <w:rPr>
          <w:color w:val="000000"/>
          <w:szCs w:val="3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13" w:history="1">
        <w:r w:rsidR="009F6B17" w:rsidRPr="00D545B3">
          <w:rPr>
            <w:rStyle w:val="ac"/>
            <w:i/>
          </w:rPr>
          <w:t>http://adu.by/</w:t>
        </w:r>
      </w:hyperlink>
      <w:r w:rsidR="00837CC0" w:rsidRPr="00780AFB">
        <w:rPr>
          <w:i/>
          <w:color w:val="1F497D"/>
          <w:szCs w:val="30"/>
          <w:u w:val="single"/>
        </w:rPr>
        <w:t xml:space="preserve"> </w:t>
      </w:r>
      <w:r w:rsidR="00837CC0" w:rsidRPr="00837CC0">
        <w:rPr>
          <w:i/>
          <w:szCs w:val="30"/>
          <w:u w:val="single"/>
        </w:rPr>
        <w:t xml:space="preserve">Образовательный процесс. 2020/2021 учебный год / Учебные предметы. V–XI классы / </w:t>
      </w:r>
      <w:hyperlink r:id="rId14" w:history="1">
        <w:r w:rsidR="00837CC0" w:rsidRPr="00837CC0">
          <w:rPr>
            <w:rStyle w:val="ac"/>
            <w:i/>
            <w:szCs w:val="30"/>
          </w:rPr>
          <w:t>Всемирная история</w:t>
        </w:r>
      </w:hyperlink>
      <w:r w:rsidR="00837CC0" w:rsidRPr="00780AFB">
        <w:rPr>
          <w:i/>
          <w:szCs w:val="30"/>
        </w:rPr>
        <w:t xml:space="preserve"> </w:t>
      </w:r>
      <w:r w:rsidR="00837CC0" w:rsidRPr="00837CC0">
        <w:rPr>
          <w:i/>
          <w:szCs w:val="30"/>
        </w:rPr>
        <w:t>(</w:t>
      </w:r>
      <w:hyperlink r:id="rId15">
        <w:r w:rsidR="00837CC0" w:rsidRPr="00837CC0">
          <w:rPr>
            <w:rStyle w:val="ac"/>
            <w:i/>
          </w:rPr>
          <w:t>История Беларуси</w:t>
        </w:r>
      </w:hyperlink>
      <w:r w:rsidR="00837CC0" w:rsidRPr="00837CC0">
        <w:rPr>
          <w:i/>
          <w:szCs w:val="30"/>
        </w:rPr>
        <w:t>).</w:t>
      </w:r>
    </w:p>
    <w:p w14:paraId="0000003E" w14:textId="02FEDBD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Cs w:val="30"/>
        </w:rPr>
      </w:pPr>
      <w:r w:rsidRPr="00780AFB">
        <w:rPr>
          <w:color w:val="000000"/>
          <w:szCs w:val="30"/>
        </w:rPr>
        <w:t xml:space="preserve">К 2020/2021 учебному году подготовлены новые </w:t>
      </w:r>
      <w:r w:rsidR="002F6230" w:rsidRPr="00780AFB">
        <w:rPr>
          <w:color w:val="000000"/>
          <w:szCs w:val="30"/>
          <w:lang w:val="be-BY"/>
        </w:rPr>
        <w:t xml:space="preserve">учебные </w:t>
      </w:r>
      <w:r w:rsidRPr="00780AFB">
        <w:rPr>
          <w:color w:val="000000"/>
          <w:szCs w:val="30"/>
        </w:rPr>
        <w:t>издани</w:t>
      </w:r>
      <w:r w:rsidR="002F6230" w:rsidRPr="00780AFB">
        <w:rPr>
          <w:color w:val="000000"/>
          <w:szCs w:val="30"/>
        </w:rPr>
        <w:t>я</w:t>
      </w:r>
      <w:r w:rsidRPr="00780AFB">
        <w:rPr>
          <w:color w:val="000000"/>
          <w:szCs w:val="30"/>
        </w:rPr>
        <w:t>:</w:t>
      </w:r>
    </w:p>
    <w:p w14:paraId="0000003F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bookmarkStart w:id="1" w:name="_heading=h.30j0zll" w:colFirst="0" w:colLast="0"/>
      <w:bookmarkEnd w:id="1"/>
      <w:r w:rsidRPr="00780AFB">
        <w:rPr>
          <w:color w:val="000000"/>
          <w:szCs w:val="30"/>
        </w:rPr>
        <w:lastRenderedPageBreak/>
        <w:t xml:space="preserve">Коваленя </w:t>
      </w:r>
      <w:proofErr w:type="gramStart"/>
      <w:r w:rsidRPr="00780AFB">
        <w:rPr>
          <w:color w:val="000000"/>
          <w:szCs w:val="30"/>
        </w:rPr>
        <w:t>А.А.[</w:t>
      </w:r>
      <w:proofErr w:type="gramEnd"/>
      <w:r w:rsidRPr="00780AFB">
        <w:rPr>
          <w:color w:val="000000"/>
          <w:szCs w:val="30"/>
        </w:rPr>
        <w:t>и др.]. Великая Отечественная война советского народа (в контексте Второй мировой войны). Пособие для учреждений общего среднего образования с белорусским и русским языками обучения.</w:t>
      </w:r>
    </w:p>
    <w:p w14:paraId="00000040" w14:textId="222FF364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proofErr w:type="spellStart"/>
      <w:r w:rsidRPr="00780AFB">
        <w:rPr>
          <w:color w:val="000000"/>
          <w:szCs w:val="30"/>
        </w:rPr>
        <w:t>Кудраўцава</w:t>
      </w:r>
      <w:proofErr w:type="spellEnd"/>
      <w:r w:rsidRPr="00780AFB">
        <w:rPr>
          <w:color w:val="000000"/>
          <w:szCs w:val="30"/>
        </w:rPr>
        <w:t xml:space="preserve"> С.А.</w:t>
      </w:r>
      <w:r w:rsidR="00022686" w:rsidRPr="00780AFB">
        <w:rPr>
          <w:color w:val="000000"/>
          <w:szCs w:val="30"/>
        </w:rPr>
        <w:t> </w:t>
      </w:r>
      <w:proofErr w:type="spellStart"/>
      <w:r w:rsidRPr="00780AFB">
        <w:rPr>
          <w:color w:val="000000"/>
          <w:szCs w:val="30"/>
        </w:rPr>
        <w:t>Вывучэнне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пытанняў</w:t>
      </w:r>
      <w:proofErr w:type="spellEnd"/>
      <w:r w:rsidRPr="00780AFB">
        <w:rPr>
          <w:color w:val="000000"/>
          <w:szCs w:val="30"/>
        </w:rPr>
        <w:t xml:space="preserve"> культуры на </w:t>
      </w:r>
      <w:proofErr w:type="spellStart"/>
      <w:r w:rsidRPr="00780AFB">
        <w:rPr>
          <w:color w:val="000000"/>
          <w:szCs w:val="30"/>
        </w:rPr>
        <w:t>ўроках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гісторыі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Беларусі</w:t>
      </w:r>
      <w:proofErr w:type="spellEnd"/>
      <w:r w:rsidRPr="00780AFB">
        <w:rPr>
          <w:color w:val="000000"/>
          <w:szCs w:val="30"/>
        </w:rPr>
        <w:t xml:space="preserve"> ў 8 </w:t>
      </w:r>
      <w:proofErr w:type="spellStart"/>
      <w:r w:rsidRPr="00780AFB">
        <w:rPr>
          <w:color w:val="000000"/>
          <w:szCs w:val="30"/>
        </w:rPr>
        <w:t>класе</w:t>
      </w:r>
      <w:proofErr w:type="spellEnd"/>
      <w:r w:rsidRPr="00780AFB">
        <w:rPr>
          <w:color w:val="000000"/>
          <w:szCs w:val="30"/>
        </w:rPr>
        <w:t xml:space="preserve">. </w:t>
      </w:r>
      <w:proofErr w:type="spellStart"/>
      <w:r w:rsidRPr="00780AFB">
        <w:rPr>
          <w:color w:val="000000"/>
          <w:szCs w:val="30"/>
        </w:rPr>
        <w:t>Дапаможнік</w:t>
      </w:r>
      <w:proofErr w:type="spellEnd"/>
      <w:r w:rsidRPr="00780AFB">
        <w:rPr>
          <w:color w:val="000000"/>
          <w:szCs w:val="30"/>
        </w:rPr>
        <w:t xml:space="preserve"> для </w:t>
      </w:r>
      <w:proofErr w:type="spellStart"/>
      <w:r w:rsidRPr="00780AFB">
        <w:rPr>
          <w:color w:val="000000"/>
          <w:szCs w:val="30"/>
        </w:rPr>
        <w:t>настаўнікаў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устаноў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агульнай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сярэдняй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адукацыі</w:t>
      </w:r>
      <w:proofErr w:type="spellEnd"/>
      <w:r w:rsidRPr="00780AFB">
        <w:rPr>
          <w:color w:val="000000"/>
          <w:szCs w:val="30"/>
        </w:rPr>
        <w:t xml:space="preserve"> з </w:t>
      </w:r>
      <w:proofErr w:type="spellStart"/>
      <w:r w:rsidRPr="00780AFB">
        <w:rPr>
          <w:color w:val="000000"/>
          <w:szCs w:val="30"/>
        </w:rPr>
        <w:t>беларускай</w:t>
      </w:r>
      <w:proofErr w:type="spellEnd"/>
      <w:r w:rsidRPr="00780AFB">
        <w:rPr>
          <w:color w:val="000000"/>
          <w:szCs w:val="30"/>
        </w:rPr>
        <w:t xml:space="preserve"> і </w:t>
      </w:r>
      <w:proofErr w:type="spellStart"/>
      <w:r w:rsidRPr="00780AFB">
        <w:rPr>
          <w:color w:val="000000"/>
          <w:szCs w:val="30"/>
        </w:rPr>
        <w:t>рускай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мовамі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навучання</w:t>
      </w:r>
      <w:proofErr w:type="spellEnd"/>
      <w:r w:rsidRPr="00780AFB">
        <w:rPr>
          <w:color w:val="000000"/>
          <w:szCs w:val="30"/>
        </w:rPr>
        <w:t>.</w:t>
      </w:r>
    </w:p>
    <w:p w14:paraId="00000043" w14:textId="1B318E44" w:rsidR="00984B90" w:rsidRPr="00780AFB" w:rsidRDefault="005A14FF">
      <w:pPr>
        <w:rPr>
          <w:i/>
          <w:szCs w:val="30"/>
          <w:u w:val="single"/>
        </w:rPr>
      </w:pPr>
      <w:r w:rsidRPr="00780AFB">
        <w:rPr>
          <w:szCs w:val="30"/>
        </w:rPr>
        <w:t>Полная информация об учебно-методическом обеспечении образовательного процесса по учебным предметам «</w:t>
      </w:r>
      <w:r w:rsidRPr="00780AFB">
        <w:rPr>
          <w:i/>
          <w:szCs w:val="30"/>
        </w:rPr>
        <w:t>Всемирная история» и «История Беларуси»</w:t>
      </w:r>
      <w:r w:rsidRPr="00780AFB">
        <w:rPr>
          <w:szCs w:val="30"/>
        </w:rPr>
        <w:t xml:space="preserve"> в 2020/2021 учебном году размещена на национальном образовательном портале: </w:t>
      </w:r>
      <w:hyperlink r:id="rId16" w:history="1">
        <w:r w:rsidR="009F6B17" w:rsidRPr="00D545B3">
          <w:rPr>
            <w:rStyle w:val="ac"/>
            <w:i/>
          </w:rPr>
          <w:t>http://adu.by/</w:t>
        </w:r>
      </w:hyperlink>
      <w:r w:rsidR="00837CC0" w:rsidRPr="00780AFB">
        <w:rPr>
          <w:i/>
          <w:color w:val="1F497D"/>
          <w:szCs w:val="30"/>
          <w:u w:val="single"/>
        </w:rPr>
        <w:t xml:space="preserve"> </w:t>
      </w:r>
      <w:r w:rsidR="00837CC0" w:rsidRPr="00837CC0">
        <w:rPr>
          <w:i/>
          <w:szCs w:val="30"/>
          <w:u w:val="single"/>
        </w:rPr>
        <w:t xml:space="preserve">Образовательный процесс. 2020/2021 учебный год / Учебные предметы. V–XI классы / </w:t>
      </w:r>
      <w:hyperlink r:id="rId17" w:history="1">
        <w:r w:rsidR="00837CC0" w:rsidRPr="00837CC0">
          <w:rPr>
            <w:rStyle w:val="ac"/>
            <w:i/>
            <w:szCs w:val="30"/>
          </w:rPr>
          <w:t>Всемирная история</w:t>
        </w:r>
      </w:hyperlink>
      <w:r w:rsidR="00837CC0" w:rsidRPr="00780AFB">
        <w:rPr>
          <w:i/>
          <w:szCs w:val="30"/>
        </w:rPr>
        <w:t xml:space="preserve"> </w:t>
      </w:r>
      <w:r w:rsidR="00837CC0" w:rsidRPr="00837CC0">
        <w:rPr>
          <w:i/>
          <w:szCs w:val="30"/>
        </w:rPr>
        <w:t>(</w:t>
      </w:r>
      <w:hyperlink r:id="rId18">
        <w:r w:rsidR="00837CC0" w:rsidRPr="00837CC0">
          <w:rPr>
            <w:rStyle w:val="ac"/>
            <w:i/>
          </w:rPr>
          <w:t>История Беларуси</w:t>
        </w:r>
      </w:hyperlink>
      <w:r w:rsidR="00837CC0" w:rsidRPr="00837CC0">
        <w:rPr>
          <w:i/>
          <w:szCs w:val="30"/>
        </w:rPr>
        <w:t>).</w:t>
      </w:r>
    </w:p>
    <w:p w14:paraId="00000045" w14:textId="77777777" w:rsidR="00984B90" w:rsidRPr="00780AFB" w:rsidRDefault="005A14FF">
      <w:pPr>
        <w:rPr>
          <w:b/>
          <w:szCs w:val="30"/>
          <w:u w:val="single"/>
        </w:rPr>
      </w:pPr>
      <w:r w:rsidRPr="00780AFB">
        <w:rPr>
          <w:b/>
          <w:szCs w:val="30"/>
        </w:rPr>
        <w:t xml:space="preserve">3. </w:t>
      </w:r>
      <w:r w:rsidRPr="00780AFB">
        <w:rPr>
          <w:b/>
          <w:szCs w:val="30"/>
          <w:u w:val="single"/>
        </w:rPr>
        <w:t>Организация образовательного процесса на повышенном уровне</w:t>
      </w:r>
    </w:p>
    <w:p w14:paraId="00000046" w14:textId="0D9FAA6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i/>
          <w:szCs w:val="30"/>
        </w:rPr>
      </w:pPr>
      <w:r w:rsidRPr="00780AFB">
        <w:rPr>
          <w:szCs w:val="30"/>
        </w:rPr>
        <w:t>Н</w:t>
      </w:r>
      <w:r w:rsidRPr="00780AFB">
        <w:rPr>
          <w:color w:val="000000"/>
          <w:szCs w:val="30"/>
        </w:rPr>
        <w:t xml:space="preserve">а II ступени общего среднего образования </w:t>
      </w:r>
      <w:r w:rsidRPr="00780AFB">
        <w:rPr>
          <w:szCs w:val="30"/>
        </w:rPr>
        <w:t xml:space="preserve">учебные предметы </w:t>
      </w:r>
      <w:r w:rsidRPr="00780AFB">
        <w:rPr>
          <w:i/>
          <w:szCs w:val="30"/>
        </w:rPr>
        <w:t>«Всемирная история»</w:t>
      </w:r>
      <w:r w:rsidRPr="00780AFB">
        <w:rPr>
          <w:szCs w:val="30"/>
        </w:rPr>
        <w:t xml:space="preserve"> и </w:t>
      </w:r>
      <w:r w:rsidRPr="00780AFB">
        <w:rPr>
          <w:i/>
          <w:szCs w:val="30"/>
        </w:rPr>
        <w:t>«История Беларуси»</w:t>
      </w:r>
      <w:r w:rsidR="002F6230" w:rsidRPr="00780AFB">
        <w:rPr>
          <w:szCs w:val="30"/>
        </w:rPr>
        <w:t xml:space="preserve"> </w:t>
      </w:r>
      <w:r w:rsidR="00DE18CA" w:rsidRPr="00780AFB">
        <w:rPr>
          <w:szCs w:val="30"/>
        </w:rPr>
        <w:t xml:space="preserve">в VIII–IX классах </w:t>
      </w:r>
      <w:r w:rsidRPr="00780AFB">
        <w:rPr>
          <w:szCs w:val="30"/>
        </w:rPr>
        <w:t>могут изучаться на повышенном</w:t>
      </w:r>
      <w:r w:rsidR="00DE18CA" w:rsidRPr="00780AFB">
        <w:rPr>
          <w:szCs w:val="30"/>
        </w:rPr>
        <w:t xml:space="preserve"> уровне</w:t>
      </w:r>
      <w:r w:rsidR="008276D7" w:rsidRPr="00780AFB">
        <w:rPr>
          <w:szCs w:val="30"/>
        </w:rPr>
        <w:t xml:space="preserve"> в объеме не более 2 дополнительных учебных часов</w:t>
      </w:r>
      <w:r w:rsidR="00162DE7">
        <w:rPr>
          <w:szCs w:val="30"/>
        </w:rPr>
        <w:t xml:space="preserve"> в неделю</w:t>
      </w:r>
      <w:r w:rsidR="002F6230" w:rsidRPr="00780AFB">
        <w:rPr>
          <w:szCs w:val="30"/>
        </w:rPr>
        <w:t xml:space="preserve">. </w:t>
      </w:r>
      <w:r w:rsidRPr="00780AFB">
        <w:rPr>
          <w:szCs w:val="30"/>
        </w:rPr>
        <w:t>Рекомендации по организа</w:t>
      </w:r>
      <w:r w:rsidR="002F6230" w:rsidRPr="00780AFB">
        <w:rPr>
          <w:szCs w:val="30"/>
        </w:rPr>
        <w:t xml:space="preserve">ции изучения всемирной истории </w:t>
      </w:r>
      <w:r w:rsidRPr="00780AFB">
        <w:rPr>
          <w:szCs w:val="30"/>
        </w:rPr>
        <w:t xml:space="preserve">и истории Беларуси на повышенном уровне размещены на национальном образовательном портале: </w:t>
      </w:r>
      <w:hyperlink r:id="rId19" w:history="1">
        <w:r w:rsidR="009F6B17" w:rsidRPr="00D545B3">
          <w:rPr>
            <w:rStyle w:val="ac"/>
            <w:i/>
          </w:rPr>
          <w:t>http://adu.by/</w:t>
        </w:r>
      </w:hyperlink>
      <w:r w:rsidR="00837CC0" w:rsidRPr="00780AFB">
        <w:rPr>
          <w:i/>
          <w:color w:val="1F497D"/>
          <w:szCs w:val="30"/>
          <w:u w:val="single"/>
        </w:rPr>
        <w:t xml:space="preserve"> </w:t>
      </w:r>
      <w:r w:rsidR="00837CC0" w:rsidRPr="00837CC0">
        <w:rPr>
          <w:i/>
          <w:szCs w:val="30"/>
          <w:u w:val="single"/>
        </w:rPr>
        <w:t xml:space="preserve">Образовательный процесс. 2020/2021 учебный год / Учебные предметы. V–XI классы / </w:t>
      </w:r>
      <w:hyperlink r:id="rId20" w:history="1">
        <w:r w:rsidR="00837CC0" w:rsidRPr="00837CC0">
          <w:rPr>
            <w:rStyle w:val="ac"/>
            <w:i/>
            <w:szCs w:val="30"/>
          </w:rPr>
          <w:t>Всемирная история</w:t>
        </w:r>
      </w:hyperlink>
      <w:r w:rsidR="00837CC0" w:rsidRPr="00780AFB">
        <w:rPr>
          <w:i/>
          <w:szCs w:val="30"/>
        </w:rPr>
        <w:t xml:space="preserve"> </w:t>
      </w:r>
      <w:r w:rsidR="00837CC0" w:rsidRPr="00837CC0">
        <w:rPr>
          <w:i/>
          <w:szCs w:val="30"/>
        </w:rPr>
        <w:t>(</w:t>
      </w:r>
      <w:hyperlink r:id="rId21">
        <w:r w:rsidR="00837CC0" w:rsidRPr="00837CC0">
          <w:rPr>
            <w:rStyle w:val="ac"/>
            <w:i/>
          </w:rPr>
          <w:t>История Беларуси</w:t>
        </w:r>
      </w:hyperlink>
      <w:r w:rsidR="00837CC0" w:rsidRPr="00837CC0">
        <w:rPr>
          <w:i/>
          <w:szCs w:val="30"/>
        </w:rPr>
        <w:t>).</w:t>
      </w:r>
    </w:p>
    <w:p w14:paraId="00000047" w14:textId="048D6FBB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szCs w:val="30"/>
        </w:rPr>
      </w:pPr>
      <w:r w:rsidRPr="00780AFB">
        <w:rPr>
          <w:szCs w:val="30"/>
        </w:rPr>
        <w:t xml:space="preserve">При изучении учебных предметов </w:t>
      </w:r>
      <w:r w:rsidRPr="00780AFB">
        <w:rPr>
          <w:i/>
          <w:szCs w:val="30"/>
        </w:rPr>
        <w:t xml:space="preserve">«Всемирная история» </w:t>
      </w:r>
      <w:r w:rsidRPr="00780AFB">
        <w:rPr>
          <w:szCs w:val="30"/>
        </w:rPr>
        <w:t xml:space="preserve">и </w:t>
      </w:r>
      <w:r w:rsidRPr="00780AFB">
        <w:rPr>
          <w:i/>
          <w:szCs w:val="30"/>
        </w:rPr>
        <w:t>«История Беларуси»</w:t>
      </w:r>
      <w:r w:rsidR="002F6230" w:rsidRPr="00780AFB">
        <w:rPr>
          <w:szCs w:val="30"/>
        </w:rPr>
        <w:t xml:space="preserve"> </w:t>
      </w:r>
      <w:r w:rsidRPr="00780AFB">
        <w:rPr>
          <w:szCs w:val="30"/>
        </w:rPr>
        <w:t xml:space="preserve">в X классе на повышенном уровне используются электронные приложения «История Беларуси с древнейших времён до конца XVIII в. 10 класс» и «Всемирная история с древнейших времён до конца XVIII в. 10 класс», размещенные на ресурсе </w:t>
      </w:r>
      <w:r w:rsidRPr="00780AFB">
        <w:rPr>
          <w:i/>
          <w:szCs w:val="30"/>
        </w:rPr>
        <w:t>(</w:t>
      </w:r>
      <w:hyperlink r:id="rId22">
        <w:r w:rsidRPr="00780AFB">
          <w:rPr>
            <w:i/>
            <w:color w:val="1155CC"/>
            <w:szCs w:val="30"/>
            <w:u w:val="single"/>
          </w:rPr>
          <w:t>http://profil.adu.by</w:t>
        </w:r>
      </w:hyperlink>
      <w:r w:rsidRPr="00780AFB">
        <w:rPr>
          <w:i/>
          <w:szCs w:val="30"/>
        </w:rPr>
        <w:t xml:space="preserve">), </w:t>
      </w:r>
      <w:r w:rsidRPr="00780AFB">
        <w:rPr>
          <w:szCs w:val="30"/>
        </w:rPr>
        <w:t xml:space="preserve">которые включают учебный материал базового и повышенного уровней. Одновременно могут использоваться печатные издания учебных пособий, предусмотренные для </w:t>
      </w:r>
      <w:proofErr w:type="gramStart"/>
      <w:r w:rsidRPr="00780AFB">
        <w:rPr>
          <w:szCs w:val="30"/>
        </w:rPr>
        <w:t>изучения  всемирной</w:t>
      </w:r>
      <w:proofErr w:type="gramEnd"/>
      <w:r w:rsidRPr="00780AFB">
        <w:rPr>
          <w:szCs w:val="30"/>
        </w:rPr>
        <w:t xml:space="preserve"> истории и истории Беларуси  на базовом уровне.</w:t>
      </w:r>
    </w:p>
    <w:p w14:paraId="00000048" w14:textId="1D0D3CE7" w:rsidR="00984B90" w:rsidRPr="00780AFB" w:rsidRDefault="005A14FF">
      <w:pPr>
        <w:rPr>
          <w:b/>
          <w:szCs w:val="30"/>
          <w:u w:val="single"/>
        </w:rPr>
      </w:pPr>
      <w:r w:rsidRPr="00780AFB">
        <w:rPr>
          <w:b/>
          <w:szCs w:val="30"/>
        </w:rPr>
        <w:t xml:space="preserve">4. </w:t>
      </w:r>
      <w:r w:rsidRPr="00780AFB">
        <w:rPr>
          <w:b/>
          <w:szCs w:val="30"/>
          <w:u w:val="single"/>
        </w:rPr>
        <w:t>Календарно-тематическое планирование</w:t>
      </w:r>
    </w:p>
    <w:p w14:paraId="167B9C44" w14:textId="77777777" w:rsidR="00D730F3" w:rsidRPr="00780AFB" w:rsidRDefault="00D730F3" w:rsidP="00D730F3">
      <w:pPr>
        <w:shd w:val="clear" w:color="auto" w:fill="FFFFFF"/>
        <w:ind w:firstLine="708"/>
        <w:rPr>
          <w:rFonts w:eastAsia="Calibri"/>
          <w:szCs w:val="30"/>
        </w:rPr>
      </w:pPr>
      <w:r w:rsidRPr="00780AFB">
        <w:rPr>
          <w:rFonts w:eastAsia="Calibri"/>
          <w:szCs w:val="30"/>
        </w:rPr>
        <w:t xml:space="preserve"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соответствующему учебному предмету. Данное КТП утверждается руководителем учреждения образования до начала учебного года. </w:t>
      </w:r>
    </w:p>
    <w:p w14:paraId="0175C547" w14:textId="44241536" w:rsidR="00D730F3" w:rsidRDefault="00D730F3" w:rsidP="00D730F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Calibri"/>
          <w:szCs w:val="30"/>
        </w:rPr>
      </w:pPr>
      <w:r w:rsidRPr="00780AFB">
        <w:rPr>
          <w:rFonts w:eastAsia="Calibri"/>
          <w:szCs w:val="30"/>
        </w:rPr>
        <w:t xml:space="preserve">Учитель вправе использовать примерное КТП </w:t>
      </w:r>
      <w:r w:rsidRPr="00780AFB">
        <w:rPr>
          <w:szCs w:val="30"/>
        </w:rPr>
        <w:t>по учебным предметам «Всемирная история» и «История Беларуси» для V-XI классов</w:t>
      </w:r>
      <w:r w:rsidRPr="00780AFB">
        <w:rPr>
          <w:rFonts w:eastAsia="Calibri"/>
          <w:szCs w:val="30"/>
        </w:rPr>
        <w:t xml:space="preserve">, рекомендованное НИО. При использовании КТП, рекомендованного </w:t>
      </w:r>
      <w:r w:rsidRPr="00780AFB">
        <w:rPr>
          <w:rFonts w:eastAsia="Calibri"/>
          <w:szCs w:val="30"/>
        </w:rPr>
        <w:lastRenderedPageBreak/>
        <w:t xml:space="preserve">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</w:t>
      </w:r>
      <w:r w:rsidRPr="00780AFB">
        <w:rPr>
          <w:rFonts w:eastAsia="Calibri"/>
          <w:b/>
          <w:szCs w:val="30"/>
        </w:rPr>
        <w:t>согласовывает с руководителем учреждения образования</w:t>
      </w:r>
      <w:r w:rsidRPr="00780AFB">
        <w:rPr>
          <w:rFonts w:eastAsia="Calibri"/>
          <w:szCs w:val="30"/>
        </w:rPr>
        <w:t xml:space="preserve">. </w:t>
      </w:r>
    </w:p>
    <w:p w14:paraId="374E7F80" w14:textId="2DD4C0EB" w:rsidR="00162DE7" w:rsidRPr="00780AFB" w:rsidRDefault="00162DE7" w:rsidP="00162DE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Calibri"/>
          <w:szCs w:val="30"/>
        </w:rPr>
      </w:pPr>
      <w:r w:rsidRPr="00780AFB">
        <w:rPr>
          <w:rFonts w:eastAsia="Calibri"/>
          <w:szCs w:val="30"/>
        </w:rPr>
        <w:t xml:space="preserve">Примерное КТП для </w:t>
      </w:r>
      <w:r w:rsidRPr="00780AFB">
        <w:rPr>
          <w:rFonts w:eastAsia="Calibri"/>
          <w:szCs w:val="30"/>
          <w:lang w:val="en-US"/>
        </w:rPr>
        <w:t>X</w:t>
      </w:r>
      <w:r w:rsidRPr="00780AFB">
        <w:rPr>
          <w:rFonts w:eastAsia="Calibri"/>
          <w:szCs w:val="30"/>
        </w:rPr>
        <w:t xml:space="preserve"> класса размещено на национальном образовательном портале: </w:t>
      </w:r>
      <w:hyperlink r:id="rId23" w:history="1">
        <w:r w:rsidR="009F6B17" w:rsidRPr="00D545B3">
          <w:rPr>
            <w:rStyle w:val="ac"/>
            <w:i/>
          </w:rPr>
          <w:t>http://adu.by/</w:t>
        </w:r>
      </w:hyperlink>
      <w:r w:rsidR="00837CC0" w:rsidRPr="00780AFB">
        <w:rPr>
          <w:i/>
          <w:color w:val="1F497D"/>
          <w:szCs w:val="30"/>
          <w:u w:val="single"/>
        </w:rPr>
        <w:t xml:space="preserve"> </w:t>
      </w:r>
      <w:r w:rsidR="00837CC0" w:rsidRPr="00837CC0">
        <w:rPr>
          <w:i/>
          <w:szCs w:val="30"/>
          <w:u w:val="single"/>
        </w:rPr>
        <w:t xml:space="preserve">Образовательный процесс. 2020/2021 учебный год / Учебные предметы. V–XI классы / </w:t>
      </w:r>
      <w:hyperlink r:id="rId24" w:history="1">
        <w:r w:rsidR="00837CC0" w:rsidRPr="00837CC0">
          <w:rPr>
            <w:rStyle w:val="ac"/>
            <w:i/>
            <w:szCs w:val="30"/>
          </w:rPr>
          <w:t>Всемирная история</w:t>
        </w:r>
      </w:hyperlink>
      <w:r w:rsidR="00837CC0" w:rsidRPr="00780AFB">
        <w:rPr>
          <w:i/>
          <w:szCs w:val="30"/>
        </w:rPr>
        <w:t xml:space="preserve"> </w:t>
      </w:r>
      <w:r w:rsidR="00837CC0" w:rsidRPr="00837CC0">
        <w:rPr>
          <w:i/>
          <w:szCs w:val="30"/>
        </w:rPr>
        <w:t>(</w:t>
      </w:r>
      <w:hyperlink r:id="rId25">
        <w:r w:rsidR="00837CC0" w:rsidRPr="00837CC0">
          <w:rPr>
            <w:rStyle w:val="ac"/>
            <w:i/>
          </w:rPr>
          <w:t>История Беларуси</w:t>
        </w:r>
      </w:hyperlink>
      <w:r w:rsidR="00837CC0" w:rsidRPr="00837CC0">
        <w:rPr>
          <w:i/>
          <w:szCs w:val="30"/>
        </w:rPr>
        <w:t>).</w:t>
      </w:r>
    </w:p>
    <w:p w14:paraId="734810B1" w14:textId="2CE40479" w:rsidR="00130CEB" w:rsidRPr="00780AFB" w:rsidRDefault="00130CEB" w:rsidP="00D730F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Calibri"/>
          <w:szCs w:val="30"/>
        </w:rPr>
      </w:pPr>
      <w:r w:rsidRPr="00780AFB">
        <w:rPr>
          <w:szCs w:val="30"/>
        </w:rPr>
        <w:t xml:space="preserve">Примерное КТП синхронного изучения учебных предметов «Всемирная история» и «История Беларуси» размещено на национальном образовательном портале </w:t>
      </w:r>
      <w:hyperlink r:id="rId26" w:history="1">
        <w:r w:rsidR="009F6B17" w:rsidRPr="00D545B3">
          <w:rPr>
            <w:rStyle w:val="ac"/>
            <w:i/>
          </w:rPr>
          <w:t>http://adu.by/</w:t>
        </w:r>
      </w:hyperlink>
      <w:r w:rsidR="00837CC0" w:rsidRPr="00780AFB">
        <w:rPr>
          <w:i/>
          <w:color w:val="1F497D"/>
          <w:szCs w:val="30"/>
          <w:u w:val="single"/>
        </w:rPr>
        <w:t xml:space="preserve"> </w:t>
      </w:r>
      <w:r w:rsidR="00837CC0" w:rsidRPr="00837CC0">
        <w:rPr>
          <w:i/>
          <w:szCs w:val="30"/>
          <w:u w:val="single"/>
        </w:rPr>
        <w:t xml:space="preserve">Образовательный процесс. 2020/2021 учебный год / Учебные предметы. V–XI классы / </w:t>
      </w:r>
      <w:hyperlink r:id="rId27" w:history="1">
        <w:r w:rsidR="00837CC0" w:rsidRPr="00837CC0">
          <w:rPr>
            <w:rStyle w:val="ac"/>
            <w:i/>
            <w:szCs w:val="30"/>
          </w:rPr>
          <w:t>Всемирная история</w:t>
        </w:r>
      </w:hyperlink>
      <w:r w:rsidR="00837CC0" w:rsidRPr="00780AFB">
        <w:rPr>
          <w:i/>
          <w:szCs w:val="30"/>
        </w:rPr>
        <w:t xml:space="preserve"> </w:t>
      </w:r>
      <w:r w:rsidR="00837CC0" w:rsidRPr="00837CC0">
        <w:rPr>
          <w:i/>
          <w:szCs w:val="30"/>
        </w:rPr>
        <w:t>(</w:t>
      </w:r>
      <w:hyperlink r:id="rId28">
        <w:r w:rsidR="00837CC0" w:rsidRPr="00837CC0">
          <w:rPr>
            <w:rStyle w:val="ac"/>
            <w:i/>
          </w:rPr>
          <w:t>История Беларуси</w:t>
        </w:r>
      </w:hyperlink>
      <w:r w:rsidR="00837CC0" w:rsidRPr="00837CC0">
        <w:rPr>
          <w:i/>
          <w:szCs w:val="30"/>
        </w:rPr>
        <w:t>).</w:t>
      </w:r>
    </w:p>
    <w:p w14:paraId="00000053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30"/>
          <w:u w:val="single"/>
        </w:rPr>
      </w:pPr>
      <w:r w:rsidRPr="00780AFB">
        <w:rPr>
          <w:b/>
          <w:color w:val="000000"/>
          <w:szCs w:val="30"/>
        </w:rPr>
        <w:t xml:space="preserve">5. </w:t>
      </w:r>
      <w:r w:rsidRPr="00780AFB">
        <w:rPr>
          <w:b/>
          <w:color w:val="000000"/>
          <w:szCs w:val="30"/>
          <w:u w:val="single"/>
        </w:rPr>
        <w:t>Особенности организации образовательного процесса</w:t>
      </w:r>
    </w:p>
    <w:p w14:paraId="0200FB86" w14:textId="09F66DB5" w:rsidR="004407A1" w:rsidRPr="00780AFB" w:rsidRDefault="004407A1">
      <w:pPr>
        <w:rPr>
          <w:i/>
          <w:szCs w:val="30"/>
        </w:rPr>
      </w:pPr>
      <w:r w:rsidRPr="00780AFB">
        <w:rPr>
          <w:szCs w:val="30"/>
        </w:rPr>
        <w:t xml:space="preserve">Обращаем внимание, что в начале 2020/2021 учебного года необходимо организовать углубленное повторение учебного материала 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29" w:history="1">
        <w:r w:rsidR="009F6B17" w:rsidRPr="00D545B3">
          <w:rPr>
            <w:rStyle w:val="ac"/>
            <w:i/>
          </w:rPr>
          <w:t>http://adu.by/</w:t>
        </w:r>
      </w:hyperlink>
      <w:r w:rsidR="00837CC0" w:rsidRPr="00780AFB">
        <w:rPr>
          <w:i/>
          <w:color w:val="1F497D"/>
          <w:szCs w:val="30"/>
          <w:u w:val="single"/>
        </w:rPr>
        <w:t xml:space="preserve"> </w:t>
      </w:r>
      <w:r w:rsidR="00837CC0" w:rsidRPr="00837CC0">
        <w:rPr>
          <w:i/>
          <w:szCs w:val="30"/>
          <w:u w:val="single"/>
        </w:rPr>
        <w:t xml:space="preserve">Образовательный процесс. 2020/2021 учебный год / Учебные предметы. V–XI классы / </w:t>
      </w:r>
      <w:hyperlink r:id="rId30" w:history="1">
        <w:r w:rsidR="00837CC0" w:rsidRPr="00837CC0">
          <w:rPr>
            <w:rStyle w:val="ac"/>
            <w:i/>
            <w:szCs w:val="30"/>
          </w:rPr>
          <w:t>Всемирная история</w:t>
        </w:r>
      </w:hyperlink>
      <w:r w:rsidR="00837CC0" w:rsidRPr="00780AFB">
        <w:rPr>
          <w:i/>
          <w:szCs w:val="30"/>
        </w:rPr>
        <w:t xml:space="preserve"> </w:t>
      </w:r>
      <w:r w:rsidR="00837CC0" w:rsidRPr="00837CC0">
        <w:rPr>
          <w:i/>
          <w:szCs w:val="30"/>
        </w:rPr>
        <w:t>(</w:t>
      </w:r>
      <w:hyperlink r:id="rId31">
        <w:r w:rsidR="00837CC0" w:rsidRPr="00837CC0">
          <w:rPr>
            <w:rStyle w:val="ac"/>
            <w:i/>
          </w:rPr>
          <w:t>История Беларуси</w:t>
        </w:r>
      </w:hyperlink>
      <w:r w:rsidR="00837CC0" w:rsidRPr="00837CC0">
        <w:rPr>
          <w:i/>
          <w:szCs w:val="30"/>
        </w:rPr>
        <w:t>).</w:t>
      </w:r>
    </w:p>
    <w:p w14:paraId="00000054" w14:textId="5D81D044" w:rsidR="00984B90" w:rsidRPr="00780AFB" w:rsidRDefault="005A14FF">
      <w:pPr>
        <w:rPr>
          <w:szCs w:val="30"/>
        </w:rPr>
      </w:pPr>
      <w:r w:rsidRPr="00780AFB">
        <w:rPr>
          <w:i/>
          <w:szCs w:val="30"/>
        </w:rPr>
        <w:t xml:space="preserve">В связи с 75-летием Победы в Великой Отечественной войне 1941–1945 годов </w:t>
      </w:r>
      <w:r w:rsidRPr="00780AFB">
        <w:rPr>
          <w:szCs w:val="30"/>
        </w:rPr>
        <w:t>особое внимание следует уделить изучению этой темы. В 2020</w:t>
      </w:r>
      <w:r w:rsidR="002F6230" w:rsidRPr="00780AFB">
        <w:rPr>
          <w:szCs w:val="30"/>
          <w:lang w:val="be-BY"/>
        </w:rPr>
        <w:t>/</w:t>
      </w:r>
      <w:r w:rsidRPr="00780AFB">
        <w:rPr>
          <w:szCs w:val="30"/>
        </w:rPr>
        <w:t xml:space="preserve">2021 учебном году рекомендуется использовать пособие для учреждений общего среднего образования «Великая Отечественная война советского народа (в контексте Второй мировой войны)» авторов Ковалени А.А. и др., изданное в 2020 году. Факультативные занятия «Великая Отечественная война советского народа (в контексте Второй мировой войны)» рекомендуется проводить в IX классе. </w:t>
      </w:r>
    </w:p>
    <w:p w14:paraId="00000055" w14:textId="77777777" w:rsidR="00984B90" w:rsidRPr="00780AFB" w:rsidRDefault="005A14FF">
      <w:pPr>
        <w:rPr>
          <w:szCs w:val="30"/>
        </w:rPr>
      </w:pPr>
      <w:r w:rsidRPr="00780AFB">
        <w:rPr>
          <w:i/>
          <w:szCs w:val="30"/>
        </w:rPr>
        <w:t>Учебной программой по истории Беларуси предусмотрено проведение</w:t>
      </w:r>
      <w:r w:rsidRPr="00780AFB">
        <w:rPr>
          <w:szCs w:val="30"/>
        </w:rPr>
        <w:t xml:space="preserve"> </w:t>
      </w:r>
      <w:r w:rsidRPr="00780AFB">
        <w:rPr>
          <w:i/>
          <w:szCs w:val="30"/>
        </w:rPr>
        <w:t>уроков «Наш край»</w:t>
      </w:r>
      <w:r w:rsidRPr="00780AFB">
        <w:rPr>
          <w:szCs w:val="30"/>
        </w:rPr>
        <w:t xml:space="preserve">. Обращаем внимание, что эти уроки должны быть направлены на изучение краеведческого материала, позволяющего выявить особенности исторического развития региона, в котором проживают учащиеся. При проведении уроков </w:t>
      </w:r>
      <w:r w:rsidRPr="00780AFB">
        <w:rPr>
          <w:i/>
          <w:szCs w:val="30"/>
        </w:rPr>
        <w:t>«</w:t>
      </w:r>
      <w:r w:rsidRPr="00780AFB">
        <w:rPr>
          <w:szCs w:val="30"/>
        </w:rPr>
        <w:t>Наш край</w:t>
      </w:r>
      <w:r w:rsidRPr="00780AFB">
        <w:rPr>
          <w:i/>
          <w:szCs w:val="30"/>
        </w:rPr>
        <w:t>»</w:t>
      </w:r>
      <w:r w:rsidRPr="00780AFB">
        <w:rPr>
          <w:szCs w:val="30"/>
        </w:rPr>
        <w:t xml:space="preserve"> следует уделить особое внимание реализации воспитательного потенциала </w:t>
      </w:r>
      <w:r w:rsidRPr="00780AFB">
        <w:rPr>
          <w:szCs w:val="30"/>
        </w:rPr>
        <w:lastRenderedPageBreak/>
        <w:t>содержания краеведческого материала. Для проведения этих уроков рекомендуется использовать историко-документальные хроники «</w:t>
      </w:r>
      <w:proofErr w:type="spellStart"/>
      <w:r w:rsidRPr="00780AFB">
        <w:rPr>
          <w:szCs w:val="30"/>
        </w:rPr>
        <w:t>Памяць</w:t>
      </w:r>
      <w:proofErr w:type="spellEnd"/>
      <w:r w:rsidRPr="00780AFB">
        <w:rPr>
          <w:szCs w:val="30"/>
        </w:rPr>
        <w:t>», материалы краеведческих музеев, публикации в местной периодической печати.</w:t>
      </w:r>
    </w:p>
    <w:p w14:paraId="00000058" w14:textId="77777777" w:rsidR="00984B90" w:rsidRPr="00780AFB" w:rsidRDefault="005A14FF">
      <w:pPr>
        <w:rPr>
          <w:szCs w:val="30"/>
        </w:rPr>
      </w:pPr>
      <w:r w:rsidRPr="00780AFB">
        <w:rPr>
          <w:i/>
          <w:szCs w:val="30"/>
        </w:rPr>
        <w:t>Особое внимание при обучении истории необходимо обратить на формирование у учащихся умений локализовать изучаемые исторические факты в пространстве</w:t>
      </w:r>
      <w:r w:rsidRPr="00780AFB">
        <w:rPr>
          <w:szCs w:val="30"/>
        </w:rPr>
        <w:t xml:space="preserve">, «читать» историческую карту, использовать ее как источник знаний. </w:t>
      </w:r>
      <w:r w:rsidRPr="00780AFB">
        <w:rPr>
          <w:b/>
          <w:szCs w:val="30"/>
        </w:rPr>
        <w:t>Работа с учебными картами в процессе обучения истории является обязательной.</w:t>
      </w:r>
      <w:r w:rsidRPr="00780AFB">
        <w:rPr>
          <w:szCs w:val="30"/>
        </w:rPr>
        <w:t xml:space="preserve"> </w:t>
      </w:r>
      <w:proofErr w:type="spellStart"/>
      <w:r w:rsidRPr="00780AFB">
        <w:rPr>
          <w:szCs w:val="30"/>
        </w:rPr>
        <w:t>Сформированность</w:t>
      </w:r>
      <w:proofErr w:type="spellEnd"/>
      <w:r w:rsidRPr="00780AFB">
        <w:rPr>
          <w:szCs w:val="30"/>
        </w:rPr>
        <w:t xml:space="preserve"> картографических умений и навыков учащихся – одно из требований к результатам учебной деятельности учащихся по учебным предметам «Всемирная история», «История Беларуси». С целью эффективного формирования у учащихся картографических умений и навыков рекомендуется использовать учебные настенные карты, учебные атласы.</w:t>
      </w:r>
    </w:p>
    <w:p w14:paraId="00000059" w14:textId="3C9690A0" w:rsidR="00984B90" w:rsidRPr="00780AFB" w:rsidRDefault="005A14FF">
      <w:pPr>
        <w:rPr>
          <w:i/>
          <w:szCs w:val="30"/>
        </w:rPr>
      </w:pPr>
      <w:r w:rsidRPr="00780AFB">
        <w:rPr>
          <w:szCs w:val="30"/>
        </w:rPr>
        <w:t>Обращаем внимание, что учебные карты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по учебным предметам «Всемирная история», «Ист</w:t>
      </w:r>
      <w:r w:rsidR="00497886" w:rsidRPr="00780AFB">
        <w:rPr>
          <w:szCs w:val="30"/>
        </w:rPr>
        <w:t>ория Беларуси», изданных РУП </w:t>
      </w:r>
      <w:r w:rsidRPr="00780AFB">
        <w:rPr>
          <w:szCs w:val="30"/>
        </w:rPr>
        <w:t>«</w:t>
      </w:r>
      <w:proofErr w:type="spellStart"/>
      <w:r w:rsidRPr="00780AFB">
        <w:rPr>
          <w:szCs w:val="30"/>
        </w:rPr>
        <w:t>Белкартография</w:t>
      </w:r>
      <w:proofErr w:type="spellEnd"/>
      <w:r w:rsidRPr="00780AFB">
        <w:rPr>
          <w:szCs w:val="30"/>
        </w:rPr>
        <w:t xml:space="preserve">», размещен на национальном образовательном портале: </w:t>
      </w:r>
      <w:hyperlink r:id="rId32" w:history="1">
        <w:r w:rsidR="009F6B17" w:rsidRPr="00D545B3">
          <w:rPr>
            <w:rStyle w:val="ac"/>
            <w:i/>
          </w:rPr>
          <w:t>http://adu.by/</w:t>
        </w:r>
      </w:hyperlink>
      <w:r w:rsidR="00837CC0" w:rsidRPr="00780AFB">
        <w:rPr>
          <w:i/>
          <w:color w:val="1F497D"/>
          <w:szCs w:val="30"/>
          <w:u w:val="single"/>
        </w:rPr>
        <w:t xml:space="preserve"> </w:t>
      </w:r>
      <w:r w:rsidR="00837CC0" w:rsidRPr="00837CC0">
        <w:rPr>
          <w:i/>
          <w:szCs w:val="30"/>
          <w:u w:val="single"/>
        </w:rPr>
        <w:t xml:space="preserve">Образовательный процесс. 2020/2021 учебный год / Учебные предметы. V–XI классы / </w:t>
      </w:r>
      <w:hyperlink r:id="rId33" w:history="1">
        <w:r w:rsidR="00837CC0" w:rsidRPr="00837CC0">
          <w:rPr>
            <w:rStyle w:val="ac"/>
            <w:i/>
            <w:szCs w:val="30"/>
          </w:rPr>
          <w:t>Всемирная история</w:t>
        </w:r>
      </w:hyperlink>
      <w:r w:rsidR="00837CC0" w:rsidRPr="00780AFB">
        <w:rPr>
          <w:i/>
          <w:szCs w:val="30"/>
        </w:rPr>
        <w:t xml:space="preserve"> </w:t>
      </w:r>
      <w:r w:rsidR="00837CC0" w:rsidRPr="00837CC0">
        <w:rPr>
          <w:i/>
          <w:szCs w:val="30"/>
        </w:rPr>
        <w:t>(</w:t>
      </w:r>
      <w:hyperlink r:id="rId34">
        <w:r w:rsidR="00837CC0" w:rsidRPr="00837CC0">
          <w:rPr>
            <w:rStyle w:val="ac"/>
            <w:i/>
          </w:rPr>
          <w:t>История Беларуси</w:t>
        </w:r>
      </w:hyperlink>
      <w:r w:rsidR="00837CC0" w:rsidRPr="00837CC0">
        <w:rPr>
          <w:i/>
          <w:szCs w:val="30"/>
        </w:rPr>
        <w:t>).</w:t>
      </w:r>
      <w:r w:rsidRPr="00780AFB">
        <w:rPr>
          <w:szCs w:val="30"/>
        </w:rPr>
        <w:t xml:space="preserve"> Практические задания для закрепления картографических знаний и умений можно выполнять как в контурных картах, так и в тетрадях на печатной основе, в которых размещены картосхемы. </w:t>
      </w:r>
      <w:r w:rsidRPr="00780AFB">
        <w:rPr>
          <w:b/>
          <w:szCs w:val="30"/>
        </w:rPr>
        <w:t>Контурные карты и тетради на печатной основе являются дополнительным и необязательным компонентом УМК по учебному предмету.</w:t>
      </w:r>
      <w:r w:rsidRPr="00780AFB">
        <w:rPr>
          <w:szCs w:val="30"/>
        </w:rPr>
        <w:t xml:space="preserve"> Перечень контурных карт, которые могут использоваться в образовательном процессе с учетом введения обновленных учебных программ по учебным предметам «Всемирная история» и «История Беларуси», размещен на национальном образовательном портале </w:t>
      </w:r>
      <w:hyperlink r:id="rId35" w:history="1">
        <w:r w:rsidR="009F6B17" w:rsidRPr="00D545B3">
          <w:rPr>
            <w:rStyle w:val="ac"/>
            <w:i/>
          </w:rPr>
          <w:t>http://adu.by/</w:t>
        </w:r>
      </w:hyperlink>
      <w:r w:rsidR="00837CC0" w:rsidRPr="00780AFB">
        <w:rPr>
          <w:i/>
          <w:color w:val="1F497D"/>
          <w:szCs w:val="30"/>
          <w:u w:val="single"/>
        </w:rPr>
        <w:t xml:space="preserve"> </w:t>
      </w:r>
      <w:r w:rsidR="00837CC0" w:rsidRPr="00837CC0">
        <w:rPr>
          <w:i/>
          <w:szCs w:val="30"/>
          <w:u w:val="single"/>
        </w:rPr>
        <w:t xml:space="preserve">Образовательный процесс. 2020/2021 учебный год / Учебные предметы. V–XI классы / </w:t>
      </w:r>
      <w:hyperlink r:id="rId36" w:history="1">
        <w:r w:rsidR="00837CC0" w:rsidRPr="00837CC0">
          <w:rPr>
            <w:rStyle w:val="ac"/>
            <w:i/>
            <w:szCs w:val="30"/>
          </w:rPr>
          <w:t>Всемирная история</w:t>
        </w:r>
      </w:hyperlink>
      <w:r w:rsidR="00837CC0" w:rsidRPr="00780AFB">
        <w:rPr>
          <w:i/>
          <w:szCs w:val="30"/>
        </w:rPr>
        <w:t xml:space="preserve"> </w:t>
      </w:r>
      <w:r w:rsidR="00837CC0" w:rsidRPr="00837CC0">
        <w:rPr>
          <w:i/>
          <w:szCs w:val="30"/>
        </w:rPr>
        <w:t>(</w:t>
      </w:r>
      <w:hyperlink r:id="rId37">
        <w:r w:rsidR="00837CC0" w:rsidRPr="00837CC0">
          <w:rPr>
            <w:rStyle w:val="ac"/>
            <w:i/>
          </w:rPr>
          <w:t>История Беларуси</w:t>
        </w:r>
      </w:hyperlink>
      <w:r w:rsidR="00837CC0" w:rsidRPr="00837CC0">
        <w:rPr>
          <w:i/>
          <w:szCs w:val="30"/>
        </w:rPr>
        <w:t>).</w:t>
      </w:r>
    </w:p>
    <w:p w14:paraId="0000005A" w14:textId="77777777" w:rsidR="00984B90" w:rsidRPr="00780AFB" w:rsidRDefault="005A14FF">
      <w:pPr>
        <w:rPr>
          <w:szCs w:val="30"/>
        </w:rPr>
      </w:pPr>
      <w:r w:rsidRPr="00780AFB">
        <w:rPr>
          <w:i/>
          <w:szCs w:val="30"/>
        </w:rPr>
        <w:t>Эффективным методом обучения истории является проектная деятельность</w:t>
      </w:r>
      <w:r w:rsidRPr="00780AFB">
        <w:rPr>
          <w:szCs w:val="30"/>
        </w:rPr>
        <w:t xml:space="preserve">. В процессе </w:t>
      </w:r>
      <w:proofErr w:type="gramStart"/>
      <w:r w:rsidRPr="00780AFB">
        <w:rPr>
          <w:szCs w:val="30"/>
        </w:rPr>
        <w:t>выполнения проектов</w:t>
      </w:r>
      <w:proofErr w:type="gramEnd"/>
      <w:r w:rsidRPr="00780AFB">
        <w:rPr>
          <w:szCs w:val="30"/>
        </w:rPr>
        <w:t xml:space="preserve"> учащиеся учатся работать с источниками информации, обсуждать пути решения проблемы, представлять результаты индивидуальной и/или коллективной работы, в том числе с использованием информационно-коммуникационных технологий.</w:t>
      </w:r>
    </w:p>
    <w:p w14:paraId="0000005B" w14:textId="398680AC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lastRenderedPageBreak/>
        <w:t>Для организации проектной деятельности учащихся на ІІІ ступени общего среднего образования целесообразно использовать уроки обобщения и резервное время, предусмотре</w:t>
      </w:r>
      <w:r w:rsidR="00DE18CA" w:rsidRPr="00780AFB">
        <w:rPr>
          <w:color w:val="000000"/>
          <w:szCs w:val="30"/>
        </w:rPr>
        <w:t>нные учебными программами для X-</w:t>
      </w:r>
      <w:r w:rsidRPr="00780AFB">
        <w:rPr>
          <w:color w:val="000000"/>
          <w:szCs w:val="30"/>
        </w:rPr>
        <w:t>XI классов. Методически целесообразно темы проектных и творческих заданий предлагать учащимся заранее. При этом необходимо познакомить учащихся с требованиями к данному виду деятельности.</w:t>
      </w:r>
    </w:p>
    <w:p w14:paraId="0000005C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При организации проектной деятельности в процессе обучения истории Беларуси рекомендуется использовать местный краеведческий материал.</w:t>
      </w:r>
    </w:p>
    <w:p w14:paraId="0000005D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i/>
          <w:color w:val="000000"/>
          <w:szCs w:val="30"/>
        </w:rPr>
        <w:t>В процессе обучения истории в учреждениях общего среднего образования</w:t>
      </w:r>
      <w:r w:rsidRPr="00780AFB">
        <w:rPr>
          <w:color w:val="000000"/>
          <w:szCs w:val="30"/>
        </w:rPr>
        <w:t xml:space="preserve"> рекомендуется также:</w:t>
      </w:r>
    </w:p>
    <w:p w14:paraId="0000005E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регулярно использовать в образовательном процессе задания, которые требуют анализа фрагментов исторических документов, обобщения информации и формулирования выводов, установления причинно-следственных связей и др.;</w:t>
      </w:r>
    </w:p>
    <w:p w14:paraId="0000005F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создавать условия для включения всех учащихся в учебно-познавательную деятельность на учебных занятиях; использовать на учебных занятиях различные приемы организации обратной связи, позволяющие своевременно выявлять пробелы в знаниях и умениях учащихся;</w:t>
      </w:r>
    </w:p>
    <w:p w14:paraId="00000060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szCs w:val="30"/>
        </w:rPr>
      </w:pPr>
      <w:r w:rsidRPr="00780AFB">
        <w:rPr>
          <w:color w:val="000000"/>
          <w:szCs w:val="30"/>
        </w:rPr>
        <w:t>целенаправленно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диаграмма).</w:t>
      </w:r>
    </w:p>
    <w:p w14:paraId="00000061" w14:textId="63F1041E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szCs w:val="30"/>
        </w:rPr>
        <w:t>С</w:t>
      </w:r>
      <w:r w:rsidRPr="00780AFB">
        <w:rPr>
          <w:color w:val="000000"/>
          <w:szCs w:val="30"/>
        </w:rPr>
        <w:t xml:space="preserve">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</w:t>
      </w:r>
      <w:r w:rsidRPr="00780AFB">
        <w:rPr>
          <w:szCs w:val="30"/>
        </w:rPr>
        <w:t>При определении домашнего задания рекомендуется ориентироваться на примерное календарно-тематическое планирование по учебным предметам «Всемирная история», «История Беларуси», в котором определено примерное домашнее задание по каждому учебному занятию. Проектные и творческие задания, требующие использования дополнительных источников информации, могут быть предложены для самостоятельного выполнения дома только по желанию учащихся.</w:t>
      </w:r>
    </w:p>
    <w:p w14:paraId="00000062" w14:textId="3B60CEB2" w:rsidR="00984B90" w:rsidRPr="00780AFB" w:rsidRDefault="005A14FF">
      <w:pPr>
        <w:rPr>
          <w:szCs w:val="30"/>
        </w:rPr>
      </w:pPr>
      <w:r w:rsidRPr="00780AFB">
        <w:rPr>
          <w:szCs w:val="30"/>
        </w:rPr>
        <w:t xml:space="preserve">Для проведения </w:t>
      </w:r>
      <w:r w:rsidRPr="00780AFB">
        <w:rPr>
          <w:b/>
          <w:szCs w:val="30"/>
        </w:rPr>
        <w:t>факультативных занятий</w:t>
      </w:r>
      <w:r w:rsidRPr="00780AFB">
        <w:rPr>
          <w:szCs w:val="30"/>
        </w:rPr>
        <w:t xml:space="preserve"> предлагается использовать учебные программы, утвержденные постановлением Министерства образования Республики Беларусь в 2020 году. Учебные программы факул</w:t>
      </w:r>
      <w:r w:rsidR="00497886" w:rsidRPr="00780AFB">
        <w:rPr>
          <w:szCs w:val="30"/>
        </w:rPr>
        <w:t>ьтативных занятий и перечень учебно-методических комплексов</w:t>
      </w:r>
      <w:r w:rsidRPr="00780AFB">
        <w:rPr>
          <w:szCs w:val="30"/>
        </w:rPr>
        <w:t xml:space="preserve"> для факультативных занятий размещены на национальном </w:t>
      </w:r>
      <w:r w:rsidRPr="00780AFB">
        <w:rPr>
          <w:szCs w:val="30"/>
        </w:rPr>
        <w:lastRenderedPageBreak/>
        <w:t>образовательном портале:</w:t>
      </w:r>
      <w:hyperlink r:id="rId38">
        <w:r w:rsidRPr="00780AFB">
          <w:rPr>
            <w:szCs w:val="30"/>
          </w:rPr>
          <w:t xml:space="preserve"> </w:t>
        </w:r>
      </w:hyperlink>
      <w:r w:rsidR="00837CC0" w:rsidRPr="00837CC0">
        <w:rPr>
          <w:rStyle w:val="ac"/>
          <w:i/>
        </w:rPr>
        <w:t xml:space="preserve"> </w:t>
      </w:r>
      <w:hyperlink r:id="rId39" w:history="1">
        <w:r w:rsidR="009F6B17" w:rsidRPr="00D545B3">
          <w:rPr>
            <w:rStyle w:val="ac"/>
            <w:i/>
          </w:rPr>
          <w:t>http://adu.by/</w:t>
        </w:r>
      </w:hyperlink>
      <w:r w:rsidR="00837CC0" w:rsidRPr="00780AFB">
        <w:rPr>
          <w:i/>
          <w:color w:val="1F497D"/>
          <w:szCs w:val="30"/>
          <w:u w:val="single"/>
        </w:rPr>
        <w:t xml:space="preserve"> </w:t>
      </w:r>
      <w:r w:rsidR="00837CC0" w:rsidRPr="00837CC0">
        <w:rPr>
          <w:i/>
          <w:szCs w:val="30"/>
          <w:u w:val="single"/>
        </w:rPr>
        <w:t xml:space="preserve">Образовательный процесс. 2020/2021 учебный год / Учебные предметы. V–XI классы / </w:t>
      </w:r>
      <w:hyperlink r:id="rId40" w:history="1">
        <w:r w:rsidR="00837CC0" w:rsidRPr="00837CC0">
          <w:rPr>
            <w:rStyle w:val="ac"/>
            <w:i/>
            <w:szCs w:val="30"/>
          </w:rPr>
          <w:t>Всемирная история</w:t>
        </w:r>
      </w:hyperlink>
      <w:r w:rsidR="00837CC0" w:rsidRPr="00780AFB">
        <w:rPr>
          <w:i/>
          <w:szCs w:val="30"/>
        </w:rPr>
        <w:t xml:space="preserve"> </w:t>
      </w:r>
      <w:r w:rsidR="00837CC0" w:rsidRPr="00837CC0">
        <w:rPr>
          <w:i/>
          <w:szCs w:val="30"/>
        </w:rPr>
        <w:t>(</w:t>
      </w:r>
      <w:hyperlink r:id="rId41">
        <w:r w:rsidR="00837CC0" w:rsidRPr="00837CC0">
          <w:rPr>
            <w:rStyle w:val="ac"/>
            <w:i/>
          </w:rPr>
          <w:t>История Беларуси</w:t>
        </w:r>
      </w:hyperlink>
      <w:r w:rsidR="00837CC0" w:rsidRPr="00837CC0">
        <w:rPr>
          <w:i/>
          <w:szCs w:val="30"/>
        </w:rPr>
        <w:t>).</w:t>
      </w:r>
    </w:p>
    <w:p w14:paraId="00000067" w14:textId="77777777" w:rsidR="00984B90" w:rsidRPr="00780AFB" w:rsidRDefault="005A14FF">
      <w:pPr>
        <w:rPr>
          <w:b/>
          <w:szCs w:val="30"/>
        </w:rPr>
      </w:pPr>
      <w:bookmarkStart w:id="2" w:name="_heading=h.1fob9te" w:colFirst="0" w:colLast="0"/>
      <w:bookmarkEnd w:id="2"/>
      <w:r w:rsidRPr="00780AFB">
        <w:rPr>
          <w:b/>
          <w:szCs w:val="30"/>
        </w:rPr>
        <w:t xml:space="preserve">6. </w:t>
      </w:r>
      <w:r w:rsidRPr="00780AFB">
        <w:rPr>
          <w:b/>
          <w:szCs w:val="30"/>
          <w:u w:val="single"/>
        </w:rPr>
        <w:t>Дополнительные ресурсы</w:t>
      </w:r>
    </w:p>
    <w:p w14:paraId="00000068" w14:textId="77777777" w:rsidR="00984B90" w:rsidRPr="00780AFB" w:rsidRDefault="005A14FF">
      <w:pPr>
        <w:rPr>
          <w:szCs w:val="30"/>
        </w:rPr>
      </w:pPr>
      <w:r w:rsidRPr="00780AFB">
        <w:rPr>
          <w:szCs w:val="30"/>
        </w:rPr>
        <w:t xml:space="preserve">Полезную информацию при подготовке к учебным занятиям можно найти на следующих </w:t>
      </w:r>
      <w:proofErr w:type="spellStart"/>
      <w:r w:rsidRPr="00780AFB">
        <w:rPr>
          <w:szCs w:val="30"/>
        </w:rPr>
        <w:t>интернет-ресурсах</w:t>
      </w:r>
      <w:proofErr w:type="spellEnd"/>
      <w:r w:rsidRPr="00780AFB">
        <w:rPr>
          <w:szCs w:val="30"/>
        </w:rPr>
        <w:t>:</w:t>
      </w:r>
    </w:p>
    <w:p w14:paraId="0000006A" w14:textId="3AD89869" w:rsidR="00984B90" w:rsidRPr="00780AFB" w:rsidRDefault="00655D55">
      <w:pPr>
        <w:ind w:firstLine="720"/>
        <w:rPr>
          <w:i/>
          <w:szCs w:val="30"/>
        </w:rPr>
      </w:pPr>
      <w:hyperlink r:id="rId42">
        <w:r w:rsidR="005A14FF" w:rsidRPr="00837CC0">
          <w:rPr>
            <w:rStyle w:val="ac"/>
            <w:i/>
          </w:rPr>
          <w:t>http://e-vedy.adu.by/</w:t>
        </w:r>
      </w:hyperlink>
      <w:r w:rsidR="005A14FF" w:rsidRPr="00780AFB">
        <w:rPr>
          <w:szCs w:val="30"/>
        </w:rPr>
        <w:t xml:space="preserve"> </w:t>
      </w:r>
      <w:r w:rsidR="002F6230" w:rsidRPr="00780AFB">
        <w:rPr>
          <w:szCs w:val="30"/>
          <w:lang w:val="be-BY"/>
        </w:rPr>
        <w:t>–</w:t>
      </w:r>
      <w:r w:rsidR="005A14FF" w:rsidRPr="00780AFB">
        <w:rPr>
          <w:szCs w:val="30"/>
        </w:rPr>
        <w:t xml:space="preserve"> электронные образовательные ресурсы;</w:t>
      </w:r>
    </w:p>
    <w:p w14:paraId="0000006B" w14:textId="78E5E211" w:rsidR="00984B90" w:rsidRPr="00780AFB" w:rsidRDefault="00655D55">
      <w:pPr>
        <w:rPr>
          <w:color w:val="000000"/>
          <w:szCs w:val="30"/>
        </w:rPr>
      </w:pPr>
      <w:hyperlink r:id="rId43" w:history="1">
        <w:r w:rsidR="00837CC0" w:rsidRPr="00837CC0">
          <w:rPr>
            <w:rStyle w:val="ac"/>
            <w:i/>
            <w:szCs w:val="30"/>
          </w:rPr>
          <w:t>https://www.belarus.by</w:t>
        </w:r>
      </w:hyperlink>
      <w:r w:rsidR="005A14FF" w:rsidRPr="00780AFB">
        <w:rPr>
          <w:b/>
          <w:szCs w:val="30"/>
        </w:rPr>
        <w:t xml:space="preserve"> – </w:t>
      </w:r>
      <w:r w:rsidR="005A14FF" w:rsidRPr="00780AFB">
        <w:rPr>
          <w:color w:val="000000"/>
          <w:szCs w:val="30"/>
        </w:rPr>
        <w:t>официальный сайт Республики Беларусь;</w:t>
      </w:r>
    </w:p>
    <w:p w14:paraId="0000006C" w14:textId="6E7F6184" w:rsidR="00984B90" w:rsidRPr="00780AFB" w:rsidRDefault="00655D55">
      <w:pPr>
        <w:rPr>
          <w:i/>
          <w:szCs w:val="30"/>
        </w:rPr>
      </w:pPr>
      <w:hyperlink r:id="rId44" w:history="1">
        <w:r w:rsidR="00837CC0" w:rsidRPr="00837CC0">
          <w:rPr>
            <w:rStyle w:val="ac"/>
            <w:i/>
          </w:rPr>
          <w:t>http://www.belstat.gov.by/</w:t>
        </w:r>
      </w:hyperlink>
      <w:r w:rsidR="005A14FF" w:rsidRPr="00780AFB">
        <w:rPr>
          <w:b/>
          <w:szCs w:val="30"/>
        </w:rPr>
        <w:t xml:space="preserve"> –</w:t>
      </w:r>
      <w:r w:rsidR="005A14FF" w:rsidRPr="00780AFB">
        <w:rPr>
          <w:szCs w:val="30"/>
        </w:rPr>
        <w:t xml:space="preserve"> статистический ежегодник Республики Беларусь.</w:t>
      </w:r>
    </w:p>
    <w:p w14:paraId="0000006D" w14:textId="77777777" w:rsidR="00984B90" w:rsidRPr="00780AFB" w:rsidRDefault="005A14FF">
      <w:pPr>
        <w:rPr>
          <w:b/>
          <w:szCs w:val="30"/>
          <w:u w:val="single"/>
        </w:rPr>
      </w:pPr>
      <w:r w:rsidRPr="00780AFB">
        <w:rPr>
          <w:b/>
          <w:szCs w:val="30"/>
          <w:u w:val="single"/>
        </w:rPr>
        <w:t>7. Выпускной экзамен по учебному предмету</w:t>
      </w:r>
    </w:p>
    <w:p w14:paraId="0000006E" w14:textId="651544D3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b/>
          <w:i/>
          <w:color w:val="000000"/>
          <w:szCs w:val="30"/>
        </w:rPr>
        <w:t>В 2020/2021 учебном году обязательный выпускной экзамен по учебному предмету «История Беларуси»</w:t>
      </w:r>
      <w:r w:rsidRPr="00780AFB">
        <w:rPr>
          <w:color w:val="000000"/>
          <w:szCs w:val="30"/>
        </w:rPr>
        <w:t xml:space="preserve"> будет проводиться по завершении обучения и воспитания на III ступени общего среднего образования в устной форме (для базового и повышенного уровней изучения истории) по билетам, утвержденным Министерством образования Республики Беларусь. Билеты разработаны для базового и повышенного уровней изучения истории Беларуси </w:t>
      </w:r>
      <w:r w:rsidRPr="00780AFB">
        <w:rPr>
          <w:b/>
          <w:color w:val="000000"/>
          <w:szCs w:val="30"/>
        </w:rPr>
        <w:t>в соответствии с требованиями учебных программ</w:t>
      </w:r>
      <w:r w:rsidRPr="00780AFB">
        <w:rPr>
          <w:color w:val="000000"/>
          <w:szCs w:val="30"/>
        </w:rPr>
        <w:t xml:space="preserve"> по предмету. Содержание билетов охватывает период истории Беларуси с древнейших времен до начала XXI в., который </w:t>
      </w:r>
      <w:r w:rsidRPr="00780AFB">
        <w:rPr>
          <w:b/>
          <w:color w:val="000000"/>
          <w:szCs w:val="30"/>
        </w:rPr>
        <w:t>последовательн</w:t>
      </w:r>
      <w:r w:rsidR="00DE18CA" w:rsidRPr="00780AFB">
        <w:rPr>
          <w:b/>
          <w:color w:val="000000"/>
          <w:szCs w:val="30"/>
        </w:rPr>
        <w:t>о изучался учащимися с VI по XI </w:t>
      </w:r>
      <w:r w:rsidRPr="00780AFB">
        <w:rPr>
          <w:b/>
          <w:color w:val="000000"/>
          <w:szCs w:val="30"/>
        </w:rPr>
        <w:t>класс</w:t>
      </w:r>
      <w:r w:rsidR="00DE18CA" w:rsidRPr="00780AFB">
        <w:rPr>
          <w:b/>
          <w:color w:val="000000"/>
          <w:szCs w:val="30"/>
        </w:rPr>
        <w:t>ы</w:t>
      </w:r>
      <w:r w:rsidRPr="00780AFB">
        <w:rPr>
          <w:color w:val="000000"/>
          <w:szCs w:val="30"/>
        </w:rPr>
        <w:t xml:space="preserve">. Повторение теоретической части экзаменационных билетов может осуществляться с помощью учебных пособий по истории Беларуси для VI–XI класса, в том числе и размещенных в электронном виде на национальном образовательном портале. Практическая часть экзаменационных билетов нацелена на проверку предметных умений, которые </w:t>
      </w:r>
      <w:r w:rsidRPr="00780AFB">
        <w:rPr>
          <w:b/>
          <w:color w:val="000000"/>
          <w:szCs w:val="30"/>
        </w:rPr>
        <w:t>должны системно формироваться на протяжении изучения всего курса истории Беларуси</w:t>
      </w:r>
      <w:r w:rsidRPr="00780AFB">
        <w:rPr>
          <w:color w:val="000000"/>
          <w:szCs w:val="30"/>
        </w:rPr>
        <w:t xml:space="preserve"> в соответствии с требованиями учебных программ.</w:t>
      </w:r>
    </w:p>
    <w:p w14:paraId="0000006F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 xml:space="preserve">На выпускном экзамене по истории Беларуси учащиеся могут пользоваться учебными настенными картами и репродукциями художественных произведений, в том числе на электронной основе (пункт 78 </w:t>
      </w:r>
      <w:proofErr w:type="gramStart"/>
      <w:r w:rsidRPr="00780AFB">
        <w:rPr>
          <w:color w:val="000000"/>
          <w:szCs w:val="30"/>
        </w:rPr>
        <w:t>Правил проведения аттестации</w:t>
      </w:r>
      <w:proofErr w:type="gramEnd"/>
      <w:r w:rsidRPr="00780AFB">
        <w:rPr>
          <w:color w:val="000000"/>
          <w:szCs w:val="30"/>
        </w:rPr>
        <w:t xml:space="preserve"> учащихся при усвоении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 июня 2011 г. № 38).</w:t>
      </w:r>
    </w:p>
    <w:p w14:paraId="00000070" w14:textId="2C394E14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i/>
          <w:color w:val="0563C1"/>
          <w:szCs w:val="30"/>
          <w:u w:val="single"/>
        </w:rPr>
      </w:pPr>
      <w:r w:rsidRPr="00780AFB">
        <w:rPr>
          <w:i/>
          <w:color w:val="000000"/>
          <w:szCs w:val="30"/>
        </w:rPr>
        <w:t>Методические рекомендации по организации и проведению</w:t>
      </w:r>
      <w:r w:rsidRPr="00780AFB">
        <w:rPr>
          <w:color w:val="000000"/>
          <w:szCs w:val="30"/>
        </w:rPr>
        <w:t xml:space="preserve"> обязательного выпускного экзамена по учебному предмету «История Б</w:t>
      </w:r>
      <w:r w:rsidR="002F6230" w:rsidRPr="00780AFB">
        <w:rPr>
          <w:color w:val="000000"/>
          <w:szCs w:val="30"/>
        </w:rPr>
        <w:t xml:space="preserve">еларуси» по завершении </w:t>
      </w:r>
      <w:r w:rsidRPr="00780AFB">
        <w:rPr>
          <w:color w:val="000000"/>
          <w:szCs w:val="30"/>
        </w:rPr>
        <w:t xml:space="preserve">обучения и воспитания на III ступени общего </w:t>
      </w:r>
      <w:r w:rsidRPr="00780AFB">
        <w:rPr>
          <w:color w:val="000000"/>
          <w:szCs w:val="30"/>
        </w:rPr>
        <w:lastRenderedPageBreak/>
        <w:t xml:space="preserve">среднего образования размещены на национальном образовательном портале </w:t>
      </w:r>
      <w:hyperlink r:id="rId45" w:history="1">
        <w:r w:rsidR="009F6B17" w:rsidRPr="00D545B3">
          <w:rPr>
            <w:rStyle w:val="ac"/>
            <w:i/>
            <w:szCs w:val="30"/>
          </w:rPr>
          <w:t>http://adu.by/ Педагогам / Экзамены</w:t>
        </w:r>
      </w:hyperlink>
      <w:r w:rsidRPr="00837CC0">
        <w:rPr>
          <w:i/>
          <w:szCs w:val="30"/>
        </w:rPr>
        <w:t>.</w:t>
      </w:r>
    </w:p>
    <w:p w14:paraId="00000071" w14:textId="18C57E99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С целью подготовки учащихся XI класса к обязательному выпускному экзамену по истории Беларуси рекомендуется завершить курс факультативных занятий «</w:t>
      </w:r>
      <w:proofErr w:type="spellStart"/>
      <w:r w:rsidRPr="00780AFB">
        <w:rPr>
          <w:color w:val="000000"/>
          <w:szCs w:val="30"/>
        </w:rPr>
        <w:t>Абагульняючы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факультатыўны</w:t>
      </w:r>
      <w:proofErr w:type="spellEnd"/>
      <w:r w:rsidRPr="00780AFB">
        <w:rPr>
          <w:color w:val="000000"/>
          <w:szCs w:val="30"/>
        </w:rPr>
        <w:t xml:space="preserve"> курс па </w:t>
      </w:r>
      <w:proofErr w:type="spellStart"/>
      <w:r w:rsidRPr="00780AFB">
        <w:rPr>
          <w:color w:val="000000"/>
          <w:szCs w:val="30"/>
        </w:rPr>
        <w:t>гісторыі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Беларусі</w:t>
      </w:r>
      <w:proofErr w:type="spellEnd"/>
      <w:r w:rsidRPr="00780AFB">
        <w:rPr>
          <w:color w:val="000000"/>
          <w:szCs w:val="30"/>
        </w:rPr>
        <w:t>» по тому варианту, по которому было начато его изучение, или проводить факультативные занятия «</w:t>
      </w:r>
      <w:proofErr w:type="spellStart"/>
      <w:r w:rsidRPr="00780AFB">
        <w:rPr>
          <w:color w:val="000000"/>
          <w:szCs w:val="30"/>
        </w:rPr>
        <w:t>Гісторыя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Беларусі</w:t>
      </w:r>
      <w:proofErr w:type="spellEnd"/>
      <w:r w:rsidRPr="00780AFB">
        <w:rPr>
          <w:color w:val="000000"/>
          <w:szCs w:val="30"/>
        </w:rPr>
        <w:t xml:space="preserve"> ў </w:t>
      </w:r>
      <w:proofErr w:type="spellStart"/>
      <w:r w:rsidRPr="00780AFB">
        <w:rPr>
          <w:color w:val="000000"/>
          <w:szCs w:val="30"/>
        </w:rPr>
        <w:t>імёнах</w:t>
      </w:r>
      <w:proofErr w:type="spellEnd"/>
      <w:r w:rsidRPr="00780AFB">
        <w:rPr>
          <w:color w:val="000000"/>
          <w:szCs w:val="30"/>
        </w:rPr>
        <w:t xml:space="preserve"> і </w:t>
      </w:r>
      <w:proofErr w:type="spellStart"/>
      <w:r w:rsidRPr="00780AFB">
        <w:rPr>
          <w:color w:val="000000"/>
          <w:szCs w:val="30"/>
        </w:rPr>
        <w:t>падзеях</w:t>
      </w:r>
      <w:proofErr w:type="spellEnd"/>
      <w:r w:rsidRPr="00780AFB">
        <w:rPr>
          <w:color w:val="000000"/>
          <w:szCs w:val="30"/>
        </w:rPr>
        <w:t xml:space="preserve">». </w:t>
      </w:r>
    </w:p>
    <w:p w14:paraId="00000073" w14:textId="77777777" w:rsidR="00984B90" w:rsidRPr="00780AFB" w:rsidRDefault="005A14FF">
      <w:pPr>
        <w:rPr>
          <w:b/>
          <w:szCs w:val="30"/>
        </w:rPr>
      </w:pPr>
      <w:r w:rsidRPr="00780AFB">
        <w:rPr>
          <w:b/>
          <w:szCs w:val="30"/>
        </w:rPr>
        <w:t xml:space="preserve">8. </w:t>
      </w:r>
      <w:r w:rsidRPr="00780AFB">
        <w:rPr>
          <w:b/>
          <w:szCs w:val="30"/>
          <w:u w:val="single"/>
        </w:rPr>
        <w:t>Организация методической работы</w:t>
      </w:r>
    </w:p>
    <w:p w14:paraId="00000074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 xml:space="preserve">В 2020/2021 учебном году для организации деятельности методических формирований учителей истории предлагается единая тема </w:t>
      </w:r>
      <w:r w:rsidRPr="00780AFB">
        <w:rPr>
          <w:i/>
          <w:color w:val="000000"/>
          <w:szCs w:val="30"/>
        </w:rPr>
        <w:t>«Совершенствование профессиональной компетентности учителей истории по вопросам организации учебно-познавательной деятельности учащихся»</w:t>
      </w:r>
      <w:r w:rsidRPr="00780AFB">
        <w:rPr>
          <w:color w:val="000000"/>
          <w:szCs w:val="30"/>
        </w:rPr>
        <w:t>.</w:t>
      </w:r>
    </w:p>
    <w:p w14:paraId="00000075" w14:textId="2EE8906F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Развитие профессиональных компетенций педагогов осуществляется через раб</w:t>
      </w:r>
      <w:r w:rsidR="002F6230" w:rsidRPr="00780AFB">
        <w:rPr>
          <w:color w:val="000000"/>
          <w:szCs w:val="30"/>
        </w:rPr>
        <w:t xml:space="preserve">оту методических формирований: </w:t>
      </w:r>
      <w:r w:rsidRPr="00780AFB">
        <w:rPr>
          <w:color w:val="000000"/>
          <w:szCs w:val="30"/>
        </w:rPr>
        <w:t>школ молодого учителя, школ совершенствования педагогического мастерства, школ передового педагогического опыта, творческих и проблемных групп, школьного, районного (городского) методического объединения учителей по предметам «Всемирная История», «История Беларуси». Деятельность этих методических формирований должна планироваться на основе анализа результатов методической работы за предыдущий учебный год, с учетом предметно-методического уровня и квалификации учителей, их профессиональных интересов, запросов.</w:t>
      </w:r>
    </w:p>
    <w:p w14:paraId="00000076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На августовских предметных секциях учителей рекомендуется обсудить следующие вопросы:</w:t>
      </w:r>
    </w:p>
    <w:p w14:paraId="00000077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1. Нормативное правовое и научно-методическое обеспечение образовательного процесса по учебным предметам «Всемирная История», «История Беларуси» в 2020/2021 учебном году:</w:t>
      </w:r>
    </w:p>
    <w:p w14:paraId="00000078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обновленные учебные программы по учебным предметам «Всемирная История», «История Беларуси» для X класса;</w:t>
      </w:r>
    </w:p>
    <w:p w14:paraId="00000079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 xml:space="preserve">новые учебные пособия и УМК по учебным предметам «Всемирная История», «История Беларуси» (V-X классы) и особенности работы с ними; </w:t>
      </w:r>
    </w:p>
    <w:p w14:paraId="0000007A" w14:textId="03437DE9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учебно-методические пособия для учителей по всемирной истории и истории Беларуси, публикации в научно-методических журналах «</w:t>
      </w:r>
      <w:proofErr w:type="spellStart"/>
      <w:r w:rsidRPr="00780AFB">
        <w:rPr>
          <w:color w:val="000000"/>
          <w:szCs w:val="30"/>
        </w:rPr>
        <w:t>Гісторыя</w:t>
      </w:r>
      <w:proofErr w:type="spellEnd"/>
      <w:r w:rsidRPr="00780AFB">
        <w:rPr>
          <w:color w:val="000000"/>
          <w:szCs w:val="30"/>
        </w:rPr>
        <w:t xml:space="preserve"> і </w:t>
      </w:r>
      <w:proofErr w:type="spellStart"/>
      <w:r w:rsidRPr="00780AFB">
        <w:rPr>
          <w:color w:val="000000"/>
          <w:szCs w:val="30"/>
        </w:rPr>
        <w:t>грамадазнаўства</w:t>
      </w:r>
      <w:proofErr w:type="spellEnd"/>
      <w:r w:rsidRPr="00780AFB">
        <w:rPr>
          <w:color w:val="000000"/>
          <w:szCs w:val="30"/>
        </w:rPr>
        <w:t>» и «</w:t>
      </w:r>
      <w:proofErr w:type="spellStart"/>
      <w:r w:rsidRPr="00780AFB">
        <w:rPr>
          <w:color w:val="000000"/>
          <w:szCs w:val="30"/>
        </w:rPr>
        <w:t>Беларускі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гістарычны</w:t>
      </w:r>
      <w:proofErr w:type="spellEnd"/>
      <w:r w:rsidRPr="00780AFB">
        <w:rPr>
          <w:color w:val="000000"/>
          <w:szCs w:val="30"/>
        </w:rPr>
        <w:t xml:space="preserve"> </w:t>
      </w:r>
      <w:proofErr w:type="spellStart"/>
      <w:r w:rsidRPr="00780AFB">
        <w:rPr>
          <w:color w:val="000000"/>
          <w:szCs w:val="30"/>
        </w:rPr>
        <w:t>часопіс</w:t>
      </w:r>
      <w:proofErr w:type="spellEnd"/>
      <w:r w:rsidRPr="00780AFB">
        <w:rPr>
          <w:color w:val="000000"/>
          <w:szCs w:val="30"/>
        </w:rPr>
        <w:t>»;</w:t>
      </w:r>
    </w:p>
    <w:p w14:paraId="0000007B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рекомендации по итогам республиканской контрольной работы по истории Беларуси как информационная основа совершенствования образовательного процесса по предмету.</w:t>
      </w:r>
    </w:p>
    <w:p w14:paraId="0000007C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lastRenderedPageBreak/>
        <w:t>2. Анализ результатов работы методических формирований учителей истории в 2019/2020 учебном году. Планирование работы районного методического объединения, творческих групп, школы молодого учителя и других методических формирований на 2020/</w:t>
      </w:r>
      <w:proofErr w:type="gramStart"/>
      <w:r w:rsidRPr="00780AFB">
        <w:rPr>
          <w:color w:val="000000"/>
          <w:szCs w:val="30"/>
        </w:rPr>
        <w:t>2021  учебный</w:t>
      </w:r>
      <w:proofErr w:type="gramEnd"/>
      <w:r w:rsidRPr="00780AFB">
        <w:rPr>
          <w:color w:val="000000"/>
          <w:szCs w:val="30"/>
        </w:rPr>
        <w:t xml:space="preserve"> год.</w:t>
      </w:r>
    </w:p>
    <w:p w14:paraId="0000007D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В течение учебного года рек</w:t>
      </w:r>
      <w:bookmarkStart w:id="3" w:name="_GoBack"/>
      <w:bookmarkEnd w:id="3"/>
      <w:r w:rsidRPr="00780AFB">
        <w:rPr>
          <w:color w:val="000000"/>
          <w:szCs w:val="30"/>
        </w:rPr>
        <w:t xml:space="preserve">омендуется провести не менее четырех методических мероприятий и рассмотреть на заседаниях методических формирований учителей истории (методическое объединение, школа молодого учителя, </w:t>
      </w:r>
      <w:r w:rsidRPr="006C2218">
        <w:rPr>
          <w:b/>
          <w:color w:val="000000"/>
          <w:szCs w:val="30"/>
        </w:rPr>
        <w:t>школа совершенствования педагогического мастерства</w:t>
      </w:r>
      <w:r w:rsidRPr="00780AFB">
        <w:rPr>
          <w:color w:val="000000"/>
          <w:szCs w:val="30"/>
        </w:rPr>
        <w:t>, творческие группы и др.) следующие актуальные вопросы методики обучения истории (с учетом имеющегося эффективного педагогического опыта и совершенствования предметно-методической подготовки педагогов региона):</w:t>
      </w:r>
    </w:p>
    <w:p w14:paraId="0000007E" w14:textId="5401B268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ab/>
        <w:t xml:space="preserve">формирование </w:t>
      </w:r>
      <w:proofErr w:type="spellStart"/>
      <w:r w:rsidRPr="00780AFB">
        <w:rPr>
          <w:color w:val="000000"/>
          <w:szCs w:val="30"/>
        </w:rPr>
        <w:t>метапредметных</w:t>
      </w:r>
      <w:proofErr w:type="spellEnd"/>
      <w:r w:rsidRPr="00780AFB">
        <w:rPr>
          <w:color w:val="000000"/>
          <w:szCs w:val="30"/>
        </w:rPr>
        <w:t xml:space="preserve">, предметных и личностных компетенций учащихся посредством </w:t>
      </w:r>
      <w:r w:rsidR="002F6230" w:rsidRPr="00780AFB">
        <w:rPr>
          <w:color w:val="000000"/>
          <w:szCs w:val="30"/>
          <w:lang w:val="be-BY"/>
        </w:rPr>
        <w:t xml:space="preserve">использования </w:t>
      </w:r>
      <w:r w:rsidRPr="00780AFB">
        <w:rPr>
          <w:color w:val="000000"/>
          <w:szCs w:val="30"/>
        </w:rPr>
        <w:t>разнообразных методов их самостоятельной учебно-познавательной деятельности на учебных занятиях по всемирной истории и истории Беларуси;</w:t>
      </w:r>
    </w:p>
    <w:p w14:paraId="0000007F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ab/>
        <w:t>совершенствование профессиональной компетентности учителей истории посредством освоения современных методов и приемов активизации учебно-познавательной деятельности учащихся;</w:t>
      </w:r>
    </w:p>
    <w:p w14:paraId="00000080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ab/>
        <w:t>развитие познавательных интересов, формирование мотивации к изучению предметов, самостоятельности учащихся в процессе учебно-познавательной деятельности по истории;</w:t>
      </w:r>
    </w:p>
    <w:p w14:paraId="00000081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ab/>
        <w:t xml:space="preserve">формирование эмоционально-ценностного отношения к истории и культуре своей страны, ценностных ориентиров и приоритетов в процессе освоения учащимися содержания учебных предметов «Всемирная История», «История Беларуси»; </w:t>
      </w:r>
    </w:p>
    <w:p w14:paraId="00000082" w14:textId="2B14EACE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proofErr w:type="spellStart"/>
      <w:r w:rsidRPr="00780AFB">
        <w:rPr>
          <w:color w:val="000000"/>
          <w:szCs w:val="30"/>
        </w:rPr>
        <w:t>медиаобразовани</w:t>
      </w:r>
      <w:r w:rsidR="002F6230" w:rsidRPr="00780AFB">
        <w:rPr>
          <w:color w:val="000000"/>
          <w:szCs w:val="30"/>
        </w:rPr>
        <w:t>е</w:t>
      </w:r>
      <w:proofErr w:type="spellEnd"/>
      <w:r w:rsidRPr="00780AFB">
        <w:rPr>
          <w:color w:val="000000"/>
          <w:szCs w:val="30"/>
        </w:rPr>
        <w:t xml:space="preserve"> как </w:t>
      </w:r>
      <w:r w:rsidR="002F6230" w:rsidRPr="00780AFB">
        <w:rPr>
          <w:color w:val="000000"/>
          <w:szCs w:val="30"/>
        </w:rPr>
        <w:t>условие</w:t>
      </w:r>
      <w:r w:rsidRPr="00780AFB">
        <w:rPr>
          <w:color w:val="000000"/>
          <w:szCs w:val="30"/>
        </w:rPr>
        <w:t xml:space="preserve"> формирования ключевых компетенций, достижения </w:t>
      </w:r>
      <w:proofErr w:type="spellStart"/>
      <w:r w:rsidRPr="00780AFB">
        <w:rPr>
          <w:color w:val="000000"/>
          <w:szCs w:val="30"/>
        </w:rPr>
        <w:t>метапредметных</w:t>
      </w:r>
      <w:proofErr w:type="spellEnd"/>
      <w:r w:rsidRPr="00780AFB">
        <w:rPr>
          <w:color w:val="000000"/>
          <w:szCs w:val="30"/>
        </w:rPr>
        <w:t xml:space="preserve">, предметных и личностных результатов обучения учащихся; </w:t>
      </w:r>
    </w:p>
    <w:p w14:paraId="00000083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ab/>
        <w:t>использование информационно-образовательной среды школы и общества в процессе обучения истории с целью совершенствования самостоятельной учебно-познавательной деятельности учащихся;</w:t>
      </w:r>
    </w:p>
    <w:p w14:paraId="00000084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ab/>
        <w:t>совершенствование контрольно-оценочного и рефлексивного компонентов в организации учебно-познавательной деятельности учащихся по истории;</w:t>
      </w:r>
    </w:p>
    <w:p w14:paraId="00000085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ab/>
        <w:t xml:space="preserve">реализация принципа дифференциации при организации самостоятельной учебно-познавательной деятельности учащихся; </w:t>
      </w:r>
    </w:p>
    <w:p w14:paraId="00000086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 xml:space="preserve">реализация </w:t>
      </w:r>
      <w:proofErr w:type="spellStart"/>
      <w:r w:rsidRPr="00780AFB">
        <w:rPr>
          <w:color w:val="000000"/>
          <w:szCs w:val="30"/>
        </w:rPr>
        <w:t>межпредметных</w:t>
      </w:r>
      <w:proofErr w:type="spellEnd"/>
      <w:r w:rsidRPr="00780AFB">
        <w:rPr>
          <w:color w:val="000000"/>
          <w:szCs w:val="30"/>
        </w:rPr>
        <w:t xml:space="preserve"> связей как </w:t>
      </w:r>
      <w:r w:rsidRPr="00780AFB">
        <w:rPr>
          <w:szCs w:val="30"/>
        </w:rPr>
        <w:t>фактор активизации учебно-познавательной деятельности учащихся на уроках истории</w:t>
      </w:r>
      <w:r w:rsidRPr="00780AFB">
        <w:rPr>
          <w:color w:val="000000"/>
          <w:szCs w:val="30"/>
        </w:rPr>
        <w:t>;</w:t>
      </w:r>
    </w:p>
    <w:p w14:paraId="00000087" w14:textId="77777777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lastRenderedPageBreak/>
        <w:t xml:space="preserve">С целью обеспечения условий для развития профессиональной компетентности учителей истории в государственном учреждении образования «Академия последипломного образования» в 2020/2021 учебном году планируется проведение повышения квалификации и обучающих курсов (тематических семинаров). </w:t>
      </w:r>
    </w:p>
    <w:p w14:paraId="00000088" w14:textId="0B9FFAE2" w:rsidR="00984B90" w:rsidRPr="00780AFB" w:rsidRDefault="005A1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30"/>
        </w:rPr>
      </w:pPr>
      <w:r w:rsidRPr="00780AFB">
        <w:rPr>
          <w:color w:val="00000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</w:t>
      </w:r>
      <w:r w:rsidR="00497886" w:rsidRPr="00780AFB">
        <w:rPr>
          <w:color w:val="000000"/>
          <w:szCs w:val="30"/>
        </w:rPr>
        <w:t xml:space="preserve">ду будут размещены на сайте государственного учреждения образования </w:t>
      </w:r>
      <w:r w:rsidRPr="00780AFB">
        <w:rPr>
          <w:color w:val="000000"/>
          <w:szCs w:val="30"/>
        </w:rPr>
        <w:t>«Академия последипломного образования» (</w:t>
      </w:r>
      <w:hyperlink r:id="rId46">
        <w:r w:rsidRPr="00837CC0">
          <w:rPr>
            <w:i/>
            <w:color w:val="1155CC"/>
            <w:szCs w:val="30"/>
            <w:u w:val="single"/>
          </w:rPr>
          <w:t>www.academy.edu.by</w:t>
        </w:r>
      </w:hyperlink>
      <w:r w:rsidRPr="00780AFB">
        <w:rPr>
          <w:color w:val="000000"/>
          <w:szCs w:val="30"/>
        </w:rPr>
        <w:t xml:space="preserve">). </w:t>
      </w:r>
    </w:p>
    <w:sectPr w:rsidR="00984B90" w:rsidRPr="00780AFB" w:rsidSect="00162DE7">
      <w:headerReference w:type="default" r:id="rId47"/>
      <w:footerReference w:type="default" r:id="rId48"/>
      <w:pgSz w:w="11906" w:h="16838"/>
      <w:pgMar w:top="1134" w:right="567" w:bottom="1134" w:left="1701" w:header="709" w:footer="709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CC540" w14:textId="77777777" w:rsidR="00655D55" w:rsidRDefault="00655D55">
      <w:r>
        <w:separator/>
      </w:r>
    </w:p>
  </w:endnote>
  <w:endnote w:type="continuationSeparator" w:id="0">
    <w:p w14:paraId="69CD9156" w14:textId="77777777" w:rsidR="00655D55" w:rsidRDefault="006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9" w14:textId="77777777" w:rsidR="00984B90" w:rsidRDefault="00984B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000008A" w14:textId="77777777" w:rsidR="00984B90" w:rsidRDefault="00984B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2585C" w14:textId="77777777" w:rsidR="00655D55" w:rsidRDefault="00655D55">
      <w:r>
        <w:separator/>
      </w:r>
    </w:p>
  </w:footnote>
  <w:footnote w:type="continuationSeparator" w:id="0">
    <w:p w14:paraId="0FDC7AD9" w14:textId="77777777" w:rsidR="00655D55" w:rsidRDefault="0065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408099"/>
      <w:docPartObj>
        <w:docPartGallery w:val="Page Numbers (Top of Page)"/>
        <w:docPartUnique/>
      </w:docPartObj>
    </w:sdtPr>
    <w:sdtEndPr/>
    <w:sdtContent>
      <w:p w14:paraId="2BB9F561" w14:textId="210860D4" w:rsidR="00162DE7" w:rsidRDefault="00162D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68">
          <w:rPr>
            <w:noProof/>
          </w:rPr>
          <w:t>10</w:t>
        </w:r>
        <w:r>
          <w:fldChar w:fldCharType="end"/>
        </w:r>
      </w:p>
    </w:sdtContent>
  </w:sdt>
  <w:p w14:paraId="22669999" w14:textId="77777777" w:rsidR="00162DE7" w:rsidRDefault="00162DE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90"/>
    <w:rsid w:val="00022686"/>
    <w:rsid w:val="00072C4E"/>
    <w:rsid w:val="00082190"/>
    <w:rsid w:val="000C4E33"/>
    <w:rsid w:val="000D1648"/>
    <w:rsid w:val="00130CEB"/>
    <w:rsid w:val="00162DE7"/>
    <w:rsid w:val="00191D56"/>
    <w:rsid w:val="00204116"/>
    <w:rsid w:val="00216548"/>
    <w:rsid w:val="00246277"/>
    <w:rsid w:val="002F6230"/>
    <w:rsid w:val="00303712"/>
    <w:rsid w:val="00343F88"/>
    <w:rsid w:val="004223A0"/>
    <w:rsid w:val="004407A1"/>
    <w:rsid w:val="00497886"/>
    <w:rsid w:val="004A2760"/>
    <w:rsid w:val="004D10BA"/>
    <w:rsid w:val="005A14FF"/>
    <w:rsid w:val="005C11AE"/>
    <w:rsid w:val="005C390C"/>
    <w:rsid w:val="005E231D"/>
    <w:rsid w:val="00633A33"/>
    <w:rsid w:val="00655D55"/>
    <w:rsid w:val="006C2218"/>
    <w:rsid w:val="00780AFB"/>
    <w:rsid w:val="007E6458"/>
    <w:rsid w:val="00820459"/>
    <w:rsid w:val="008276D7"/>
    <w:rsid w:val="00837CC0"/>
    <w:rsid w:val="008656A1"/>
    <w:rsid w:val="00920F6C"/>
    <w:rsid w:val="00976C19"/>
    <w:rsid w:val="00984B90"/>
    <w:rsid w:val="009A6663"/>
    <w:rsid w:val="009D2138"/>
    <w:rsid w:val="009F6B17"/>
    <w:rsid w:val="00A16251"/>
    <w:rsid w:val="00A274EC"/>
    <w:rsid w:val="00A80898"/>
    <w:rsid w:val="00AA4CA6"/>
    <w:rsid w:val="00B66885"/>
    <w:rsid w:val="00B75BFC"/>
    <w:rsid w:val="00C23B78"/>
    <w:rsid w:val="00D730F3"/>
    <w:rsid w:val="00DE18CA"/>
    <w:rsid w:val="00E33A68"/>
    <w:rsid w:val="00E73C8D"/>
    <w:rsid w:val="00F26DA6"/>
    <w:rsid w:val="00F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5175"/>
  <w15:docId w15:val="{EAD156F8-FDA9-4E14-B601-4CAA0F52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0F6C"/>
    <w:pPr>
      <w:spacing w:after="0" w:line="240" w:lineRule="auto"/>
    </w:pPr>
    <w:rPr>
      <w:sz w:val="30"/>
    </w:rPr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F6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2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6C19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2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DE7"/>
    <w:rPr>
      <w:sz w:val="30"/>
    </w:rPr>
  </w:style>
  <w:style w:type="paragraph" w:styleId="aa">
    <w:name w:val="footer"/>
    <w:basedOn w:val="a"/>
    <w:link w:val="ab"/>
    <w:uiPriority w:val="99"/>
    <w:unhideWhenUsed/>
    <w:rsid w:val="00162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DE7"/>
    <w:rPr>
      <w:sz w:val="30"/>
    </w:rPr>
  </w:style>
  <w:style w:type="character" w:styleId="ac">
    <w:name w:val="Hyperlink"/>
    <w:basedOn w:val="a0"/>
    <w:uiPriority w:val="99"/>
    <w:unhideWhenUsed/>
    <w:rsid w:val="00837CC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37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u.by/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26" Type="http://schemas.openxmlformats.org/officeDocument/2006/relationships/hyperlink" Target="http://adu.by/" TargetMode="External"/><Relationship Id="rId39" Type="http://schemas.openxmlformats.org/officeDocument/2006/relationships/hyperlink" Target="http://adu.by/" TargetMode="External"/><Relationship Id="rId21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34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42" Type="http://schemas.openxmlformats.org/officeDocument/2006/relationships/hyperlink" Target="http://e-vedy.adu.by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://adu.by/" TargetMode="External"/><Relationship Id="rId29" Type="http://schemas.openxmlformats.org/officeDocument/2006/relationships/hyperlink" Target="http://adu.by/" TargetMode="Externa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32" Type="http://schemas.openxmlformats.org/officeDocument/2006/relationships/hyperlink" Target="http://adu.by/" TargetMode="External"/><Relationship Id="rId37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40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45" Type="http://schemas.openxmlformats.org/officeDocument/2006/relationships/hyperlink" Target="http://adu.by/%20&#1055;&#1077;&#1076;&#1072;&#1075;&#1086;&#1075;&#1072;&#1084;%20/%20&#1069;&#1082;&#1079;&#1072;&#1084;&#1077;&#1085;&#1099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23" Type="http://schemas.openxmlformats.org/officeDocument/2006/relationships/hyperlink" Target="http://adu.by/" TargetMode="External"/><Relationship Id="rId28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36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19" Type="http://schemas.openxmlformats.org/officeDocument/2006/relationships/hyperlink" Target="http://adu.by/" TargetMode="External"/><Relationship Id="rId31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44" Type="http://schemas.openxmlformats.org/officeDocument/2006/relationships/hyperlink" Target="http://www.belstat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22" Type="http://schemas.openxmlformats.org/officeDocument/2006/relationships/hyperlink" Target="http://profil.adu.by" TargetMode="External"/><Relationship Id="rId27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30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35" Type="http://schemas.openxmlformats.org/officeDocument/2006/relationships/hyperlink" Target="http://adu.by/" TargetMode="External"/><Relationship Id="rId43" Type="http://schemas.openxmlformats.org/officeDocument/2006/relationships/hyperlink" Target="https://www.belarus.by/r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adu.by/" TargetMode="External"/><Relationship Id="rId3" Type="http://schemas.openxmlformats.org/officeDocument/2006/relationships/styles" Target="styles.xml"/><Relationship Id="rId12" Type="http://schemas.openxmlformats.org/officeDocument/2006/relationships/hyperlink" Target="http://profil.adu.by/" TargetMode="External"/><Relationship Id="rId17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25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33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38" Type="http://schemas.openxmlformats.org/officeDocument/2006/relationships/hyperlink" Target="https://www.adu.by/%20%D0%9E%D0%B1%D1%80%D0%B0%D0%B7%D0%BE%D0%B2%D0%B0%D1%82%D0%B5%D0%BB%D1%8C%D0%BD%D1%8B%D0%B9%20%D0%BF%D1%80%D0%BE%D1%86%D0%B5%D1%81%D1%81.%202020/2021%20%D1%83%D1%87%D0%B5%D0%B1%D0%BD%D1%8B%D0%B9%20%D0%B3%D0%BE%D0%B4%20/%20%D0%9E%D0%B1%D1%89%D0%B5%D0%B5%20%D1%81%D1%80%D0%B5%D0%B4%D0%BD%D0%B5%D0%B5%20%D0%BE%D0%B1%D1%80%D0%B0%D0%B7%D0%BE%D0%B2%D0%B0%D0%BD%D0%B8%D0%B5%20/%20%D0%A3%D1%87%D0%B5%D0%B1%D0%BD%D1%8B%D0%B5%20%D0%BF%D1%80%D0%B5%D0%B4%D0%BC%D0%B5%D1%82%D1%8B.%20V%E2%80%93XI%20%D0%BA%D0%BB%D0%B0%D1%81%D1%81%D1%8B%20/%20%D0%93%D0%B5%D0%BE%D0%B3%D1%80%D0%B0%D1%84%D0%B8%D1%8F" TargetMode="External"/><Relationship Id="rId46" Type="http://schemas.openxmlformats.org/officeDocument/2006/relationships/hyperlink" Target="http://www.academy.edu.by" TargetMode="External"/><Relationship Id="rId20" Type="http://schemas.openxmlformats.org/officeDocument/2006/relationships/hyperlink" Target="https://adu.by/ru/homepage/obrazovatelnyj-protsess-2020-2021-uchebnyj-god/obshchee-srednee-obrazovanie-2020-2021/304-uchebnye-predmety-v-xi-klassy-2020-2021/3814-vsemirnaya-istoriya.html" TargetMode="External"/><Relationship Id="rId41" Type="http://schemas.openxmlformats.org/officeDocument/2006/relationships/hyperlink" Target="https://adu.by/ru/homepage/obrazovatelnyj-protsess-2020-2021-uchebnyj-god/obshchee-srednee-obrazovanie-2020-2021/304-uchebnye-predmety-v-xi-klassy-2020-2021/3815-istoriya-belarus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I0sMVIuy73svKVJvaeHIQKRJpA==">AMUW2mVwotlYC7eQmudkOMKIhXR1ZwYWZVRH88l8wMu0nz10udK0/ZZY8beGcgCPVY4Lk0PQpr35i3zaSVb0H7NJgiU7q9Za/EL4S5L30i43Y34R/zLr4FHnPBRSNpGnf5X3aDLks63D+Nn60Q7tm67Vx17v2fwgYw==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965791-7AB6-4090-BD3C-5878132B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Main</cp:lastModifiedBy>
  <cp:revision>5</cp:revision>
  <cp:lastPrinted>2020-06-15T08:29:00Z</cp:lastPrinted>
  <dcterms:created xsi:type="dcterms:W3CDTF">2020-07-02T10:53:00Z</dcterms:created>
  <dcterms:modified xsi:type="dcterms:W3CDTF">2020-07-09T12:50:00Z</dcterms:modified>
</cp:coreProperties>
</file>